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Dz.U.2011.174.1038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33350" cy="142875"/>
            <wp:effectExtent l="19050" t="0" r="0" b="0"/>
            <wp:docPr id="1" name="Obraz 1" descr="http://lex.online.wolterskluwer.pl/WKPLOnline/icons/main_window/uzasadnienie_14x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x.online.wolterskluwer.pl/WKPLOnline/icons/main_window/uzasadnienie_14x1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pokaż informacje o zmianach (5)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5"/>
        <w:gridCol w:w="30"/>
        <w:gridCol w:w="384"/>
        <w:gridCol w:w="342"/>
        <w:gridCol w:w="1552"/>
        <w:gridCol w:w="947"/>
        <w:gridCol w:w="397"/>
        <w:gridCol w:w="412"/>
      </w:tblGrid>
      <w:tr w:rsidR="00EA421D" w:rsidRPr="00EA421D" w:rsidTr="00EA42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421D" w:rsidRPr="00EA421D" w:rsidRDefault="00EA421D" w:rsidP="00E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2013.07.20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A421D" w:rsidRPr="00EA421D" w:rsidRDefault="00EA421D" w:rsidP="00E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A421D" w:rsidRPr="00EA421D" w:rsidRDefault="00EA421D" w:rsidP="00E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3350" cy="142875"/>
                  <wp:effectExtent l="19050" t="0" r="0" b="0"/>
                  <wp:docPr id="2" name="Obraz 2" descr="http://lex.online.wolterskluwer.pl/WKPLOnline/icons/main_window/uzasadnienie_14x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ex.online.wolterskluwer.pl/WKPLOnline/icons/main_window/uzasadnienie_14x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Dz.U.2013.779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A421D" w:rsidRPr="00EA421D" w:rsidRDefault="00EA421D" w:rsidP="00E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 5 </w:t>
            </w:r>
          </w:p>
        </w:tc>
      </w:tr>
      <w:tr w:rsidR="00EA421D" w:rsidRPr="00EA421D" w:rsidTr="00EA42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421D" w:rsidRPr="00EA421D" w:rsidRDefault="00EA421D" w:rsidP="00E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2014.05.01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A421D" w:rsidRPr="00EA421D" w:rsidRDefault="00EA421D" w:rsidP="00E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A421D" w:rsidRPr="00EA421D" w:rsidRDefault="00EA421D" w:rsidP="00E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3350" cy="142875"/>
                  <wp:effectExtent l="19050" t="0" r="0" b="0"/>
                  <wp:docPr id="3" name="Obraz 3" descr="http://lex.online.wolterskluwer.pl/WKPLOnline/icons/main_window/uzasadnienie_14x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ex.online.wolterskluwer.pl/WKPLOnline/icons/main_window/uzasadnienie_14x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Dz.U.2013.1650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A421D" w:rsidRPr="00EA421D" w:rsidRDefault="00EA421D" w:rsidP="00E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 504 </w:t>
            </w:r>
          </w:p>
        </w:tc>
      </w:tr>
      <w:tr w:rsidR="00EA421D" w:rsidRPr="00EA421D" w:rsidTr="00EA42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421D" w:rsidRPr="00EA421D" w:rsidRDefault="00EA421D" w:rsidP="00E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2014.08.30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3350" cy="142875"/>
                  <wp:effectExtent l="19050" t="0" r="0" b="0"/>
                  <wp:docPr id="4" name="Obraz 4" descr="http://lex.online.wolterskluwer.pl/WKPLOnline/icons/main_window/sinfo_14x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ex.online.wolterskluwer.pl/WKPLOnline/icons/main_window/sinfo_14x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A421D" w:rsidRPr="00EA421D" w:rsidRDefault="00EA421D" w:rsidP="00E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A421D" w:rsidRPr="00EA421D" w:rsidRDefault="00EA421D" w:rsidP="00E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3350" cy="142875"/>
                  <wp:effectExtent l="19050" t="0" r="0" b="0"/>
                  <wp:docPr id="5" name="Obraz 5" descr="http://lex.online.wolterskluwer.pl/WKPLOnline/icons/main_window/uzasadnienie_14x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ex.online.wolterskluwer.pl/WKPLOnline/icons/main_window/uzasadnienie_14x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Dz.U.2014.1004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A421D" w:rsidRPr="00EA421D" w:rsidRDefault="00EA421D" w:rsidP="00E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 12 </w:t>
            </w:r>
          </w:p>
        </w:tc>
      </w:tr>
      <w:tr w:rsidR="00EA421D" w:rsidRPr="00EA421D" w:rsidTr="00EA42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421D" w:rsidRPr="00EA421D" w:rsidRDefault="00EA421D" w:rsidP="00E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2015.07.01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A421D" w:rsidRPr="00EA421D" w:rsidRDefault="00EA421D" w:rsidP="00E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A421D" w:rsidRPr="00EA421D" w:rsidRDefault="00EA421D" w:rsidP="00E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3350" cy="142875"/>
                  <wp:effectExtent l="19050" t="0" r="0" b="0"/>
                  <wp:docPr id="6" name="Obraz 6" descr="http://lex.online.wolterskluwer.pl/WKPLOnline/icons/main_window/uzasadnienie_14x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ex.online.wolterskluwer.pl/WKPLOnline/icons/main_window/uzasadnienie_14x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Dz.U.2013.1247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A421D" w:rsidRPr="00EA421D" w:rsidRDefault="00EA421D" w:rsidP="00E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 26 </w:t>
            </w:r>
          </w:p>
        </w:tc>
      </w:tr>
      <w:tr w:rsidR="00EA421D" w:rsidRPr="00EA421D" w:rsidTr="00EA421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A421D" w:rsidRPr="00EA421D" w:rsidRDefault="00EA421D" w:rsidP="00E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2015.11.03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A421D" w:rsidRPr="00EA421D" w:rsidRDefault="00EA421D" w:rsidP="00E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A421D" w:rsidRPr="00EA421D" w:rsidRDefault="00EA421D" w:rsidP="00E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3350" cy="142875"/>
                  <wp:effectExtent l="19050" t="0" r="0" b="0"/>
                  <wp:docPr id="7" name="Obraz 7" descr="http://lex.online.wolterskluwer.pl/WKPLOnline/icons/main_window/uzasadnienie_14x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ex.online.wolterskluwer.pl/WKPLOnline/icons/main_window/uzasadnienie_14x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Dz.U.2015.1640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A421D" w:rsidRPr="00EA421D" w:rsidRDefault="00EA421D" w:rsidP="00E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2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 4 </w:t>
            </w:r>
          </w:p>
        </w:tc>
      </w:tr>
    </w:tbl>
    <w:p w:rsidR="00EA421D" w:rsidRDefault="00EA421D" w:rsidP="00EA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421D" w:rsidRPr="00EA421D" w:rsidRDefault="00EA421D" w:rsidP="00EA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USTAWA</w:t>
      </w:r>
    </w:p>
    <w:p w:rsidR="00EA421D" w:rsidRPr="00EA421D" w:rsidRDefault="00EA421D" w:rsidP="00EA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 lipca 2011 r.</w:t>
      </w:r>
    </w:p>
    <w:p w:rsidR="00EA421D" w:rsidRPr="00EA421D" w:rsidRDefault="00EA421D" w:rsidP="00EA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samorządzie </w:t>
      </w:r>
      <w:proofErr w:type="spellStart"/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położnych</w:t>
      </w:r>
      <w:proofErr w:type="spellEnd"/>
    </w:p>
    <w:p w:rsidR="00EA421D" w:rsidRPr="00EA421D" w:rsidRDefault="00EA421D" w:rsidP="00EA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dnia 23 sierpnia 2011 r.)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orzeczenia sądów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 1 </w:t>
      </w:r>
    </w:p>
    <w:p w:rsidR="00EA421D" w:rsidRPr="00EA421D" w:rsidRDefault="00EA421D" w:rsidP="00EA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Przepisy ogólne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1.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Ustawa określa organizację i zadania samorządu zawodowego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prawa i obowiązki jego członków.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2.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Samorząd zawodowy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zwany dalej "samorządem", reprezentuje osoby wykonujące zawody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położnej oraz sprawuje pieczę nad należytym wykonywaniem tych zawodów w granicach interesu publicznego i dla jego ochrony.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2. Samorząd jest niezależny w wykonywaniu swoich zadań i podlega tylko przepisom prawa.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Przynależność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samorządu jest obowiązkowa.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4. Jednostkami organizacyjnymi samorządu posiadającymi osobowość prawną są: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Naczelna Izba Pielęgniarek i Położnych, zwana dalej "Naczelną Izbą";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okręgowe izby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zwane dalej "okręgowymi izbami".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informacje o jednostce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komentarze praktyczne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monografie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19050" t="0" r="0" b="0"/>
            <wp:docPr id="8" name="Obraz 8" descr="http://lex.online.wolterskluwer.pl/WKPLOnline/img/jr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ex.online.wolterskluwer.pl/WKPLOnline/img/jrclo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3.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Ilekroć w ustawie jest mowa o: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izbie - należy przez to rozumieć okręgową izbę oraz Naczelną Izbę;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radzie - należy przez to rozumieć okręgową radę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Naczelną Radę Pielęgniarek i Położnych;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 okręgowym zjeździe, okręgowej radzie, okręgowym sądzie i okręgowym rzeczniku - należy przez to rozumieć odpowiednio: okręgowy zjazd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okręgową radę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okręgowy sąd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okręgowego rzecznika odpowiedzialności zawodowej;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Krajowym Zjeździe, Naczelnej Radzie, Naczelnym Sądzie i Naczelnym Rzeczniku - należy przez to rozumieć odpowiednio: Krajowy Zjazd Pielęgniarek i Położnych, Naczelną Radę Pielęgniarek i Położnych, Naczelny Sąd Pielęgniarek i Położnych oraz Naczelnego Rzecznika Odpowiedzialności Zawodowej;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rzeczniku odpowiedzialności zawodowej - należy przez to rozumieć okręgowego rzecznika odpowiedzialności zawodowej i Naczelnego Rzecznika Odpowiedzialności Zawodowej;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   sądzie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przez to rozumieć okręgowy sąd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Naczelny Sąd Pielęgniarek i Położnych;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   zawodzie - należy przez to rozumieć zawód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położnej;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państwie członkowskim Unii Europejskiej - należy przez to rozumieć również państwo członkowskie Europejskiego Porozumienia o Wolnym Handlu (EFTA) - stronę umowy o Europejskim Obszarze Gospodarczym oraz Konfederację Szwajcarską;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9)   </w:t>
      </w:r>
      <w:r w:rsidRPr="00EA42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(1)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obywatelach państw członkowskich Unii Europejskiej - należy przez to rozumieć obywateli państw członkowskich Unii Europejskiej, państw członkowskich Europejskiego Porozumienia o Wolnym Handlu (EFTA) - stron umowy o Europejskim Obszarze Gospodarczym, Konfederacji Szwajcarskiej, a także:</w:t>
      </w:r>
    </w:p>
    <w:p w:rsidR="00EA421D" w:rsidRPr="00EA421D" w:rsidRDefault="00EA421D" w:rsidP="00EA421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 członków ich rodzin w rozumieniu przepisów ustawy z dnia 14 lipca 2006 r. o wjeździe na terytorium Rzeczypospolitej Polskiej, pobycie oraz wyjeździe z tego terytorium obywateli państw członkowskich Unii Europejskiej i członków ich rodzin (Dz. U. Nr 144,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1043, z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EA421D" w:rsidRPr="00EA421D" w:rsidRDefault="00EA421D" w:rsidP="00EA421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 obywateli państw trzecich posiadających zezwolenie na pobyt rezydenta długoterminowego Unii Europejskiej w rozumieniu przepisów ustawy z dnia 12 grudnia 2013 r. o cudzoziemcach (Dz. U.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1650 oraz z 2014 r.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. 463),</w:t>
      </w:r>
    </w:p>
    <w:p w:rsidR="00EA421D" w:rsidRPr="00EA421D" w:rsidRDefault="00EA421D" w:rsidP="00EA421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  cudzoziemców posiadających zezwolenie na pobyt czasowy udzielone w związku z okolicznością, o której mowa w art. 159 ust. 1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lit. c lub d ustawy z dnia 12 grudnia 2013 r. o cudzoziemcach,</w:t>
      </w:r>
    </w:p>
    <w:p w:rsidR="00EA421D" w:rsidRPr="00EA421D" w:rsidRDefault="00EA421D" w:rsidP="00EA421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cudzoziemców, którym w Rzeczypospolitej Polskiej nadano status uchodźcy lub udzielono ochrony uzupełniającej;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  podmiocie leczniczym - należy przez to rozumieć podmiot leczniczy, o którym mowa w art. 4 ustawy z dnia 15 kwietnia 2011 r. o działalności leczniczej (Dz. U. Nr 112,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654 i Nr 149,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. 887).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informacje o jednostce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komentarze praktyczne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 2 </w:t>
      </w:r>
    </w:p>
    <w:p w:rsidR="00EA421D" w:rsidRPr="00EA421D" w:rsidRDefault="00EA421D" w:rsidP="00EA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i zasady działania samorządu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4.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Zadaniami samorządu są w szczególności: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sprawowanie pieczy nad należytym wykonywaniem zawodów;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ustalanie i upowszechnianie zasad etyki zawodowej oraz sprawowanie nadzoru nad ich przestrzeganiem;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 ustalanie standardów zawodowych i standardów kwalifikacji zawodowych obowiązujących na poszczególnych stanowiskach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współdziałanie w ustalaniu kierunków rozwoju pielęgniarstwa i położnictwa;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   integrowanie środowiska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obrona godności zawodowej;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reprezentowanie i ochrona zawodów;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   zajmowanie stanowiska w sprawach stanu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społeczeństwa, polityki zdrowotnej państwa oraz organizacji ochrony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   edukacja zdrowotna i promocja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2. Samorząd wykonuje swoje zadania w szczególności przez: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stwierdzanie i przyznawanie prawa wykonywania zawodu;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prowadzenie rejestrów na podstawie ustawy z dnia 15 kwietnia 2011 r. o działalności leczniczej oraz ustawy z dnia 15 lipca 2011 r. o zawodach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położnej (Dz. U. Nr 174,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. 1039);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opiniowanie i przedstawianie wniosków w sprawie warunków wykonywania zawodów;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  opiniowanie warunków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płacy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opiniowanie i wnioskowanie w sprawach kształcenia zawodowego;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   prowadzenie kształcenia podyplomowego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   przewodniczenie i uczestnictwo jego przedstawicieli w komisjach konkursowych na kierownicze stanowiska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pielęgniarskie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położnicze oraz na inne stanowiska kierownicze w podmiotach leczniczych, o ile odrębne przepisy przewidują taki obowiązek;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   opiniowanie projektów aktów normatywnych w zakresie dotyczącym ochrony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zasad organizacji opieki zdrowotnej;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9)   opiniowanie programów kształcenia zawodowego;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10)  orzekanie w zakresie odpowiedzialności zawodowej;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11)  prowadzenie działalności edukacyjnej, naukowej lub badawczej;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  udzielanie informacji na temat uznawania kwalifikacji zawodowych, uregulowań prawnych dotyczących ochrony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, ubezpieczeń społecznych oraz zasad etyki zawodowej w zakresie niezbędnym do wykonywania zawodu;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13)  współpracę z towarzystwami naukowymi, szkołami wyższymi i jednostkami badawczo-rozwojowymi w kraju i za granicą;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14)  współpracę z organami administracji publicznej, samorządami i organizacjami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granicą oraz samorządem innych zawodów medycznych w kraju;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15)  organizowanie i prowadzenie instytucji samopomocowych i innych form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materialnej dla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16)  zarządzanie majątkiem własnym;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17)  prowadzenie działalności wydawniczej;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18)  uznawanie kwalifikacji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będących obywatelami państw członkowskich Unii Europejskiej, zamierzających wykonywać zawód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położnej na terytorium Rzeczypospolitej Polskiej;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19)  wykonywanie innych zadań określonych w odrębnych przepisach.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W celu wykonywania zadania, o którym mowa w ust. 2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12, Naczelna Izba może tworzyć w porozumieniu z ministrem właściwym do spraw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ośrodki informacyjno-edukacyjne.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Uprawnienia samorządu wymienione w ust. 2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nie naruszają uprawnień związków zawodowych wynikających z odrębnych przepisów.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informacje o jednostce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orzeczenia sądów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komentarze praktyczne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monografie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5.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Członkami samorządu są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położne, które mają stwierdzone lub przyznane prawo wykonywania zawodu i są wpisane do rejestru prowadzonego przez właściwą ze względu na miejsce wykonywania zawodu okręgową radę.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Pielęgniarka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stają się członkami samorządu z dniem wpisania do rejestru, o którym mowa w ust. 1.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Pielęgniarka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przestają być członkami samorządu z dniem wykreślenia z rejestru, o którym mowa w ust. 1.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W razie zgłoszenia zamiaru wykonywania zawodu na obszarze działania dwóch lub więcej okręgowych izb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obowiązane dokonać wyboru okręgowej izby, której będą członkami.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 W przypadku zamiaru rozpoczęcia wykonywania zawodu na obszarze innej okręgowej izby, a także w przypadku, o którym mowa w ust. 4, jeżeli w wyniku tego miałoby dojść do zmiany dotychczasowej okręgowej izby,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składają wniosek o wykreślenie ich z rejestru dotychczasowej okręgowej izby wraz z informacją o dokonanym wyborze okręgowej izby, której chcą zostać członkami.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 Po otrzymaniu uchwały o wykreśleniu z rejestru z dotychczasowej okręgowej izby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składają wniosek o wpis do rejestru wybranej przez siebie okręgowej izby.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 W przypadku wykonywania zawodu wyłącznie poza terytorium Rzeczypospolitej Polskiej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składają wniosek o wykreślenie z rejestru wraz z informacją o miejscu wykonywania zawodu.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informacje o jednostce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monografie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6.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Organami Naczelnej Izby są: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Krajowy Zjazd;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Naczelna Rada;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Naczelna Komisja Rewizyjna;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   Naczelny Sąd;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Naczelny Rzecznik.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Siedzibą Naczelnej Izby i jej organów jest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stołeczne Warszawa.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7.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Organami okręgowej izby są: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okręgowy zjazd;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rewizyjna;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okręgowy sąd;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   okręgowy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Okręgową izbę tworzą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położne wpisane do rejestru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przez okręgową radę.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3. Obszar działania poszczególnych okręgowych izb, ich liczbę i siedziby ustala Naczelna Rada na wniosek właściwych okręgowych zjazdów.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informacje o jednostce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monografie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8.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Kadencja organów izby trwa 4 lata. Organy te działają do czasu pierwszego posiedzenia nowo wybranych organów.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2. Wyboru zastępcy rzecznika odpowiedzialności zawodowej dokonuje się na okres kadencji rzecznika odpowiedzialności zawodowej. Zastępca rzecznika odpowiedzialności zawodowej pełni funkcję do czasu wyboru nowego zastępcy rzecznika odpowiedzialności zawodowej.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3. Funkcję: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przewodniczącego okręgowej rady, wiceprzewodniczącego okręgowej rady, skarbnika okręgowej rady, przewodniczącego komisji rewizyjnej, przewodniczącego sądu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, okręgowego rzecznika oraz sekretarza okręgowej rady,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Prezesa Naczelnej Rady, Wiceprezesa Naczelnej Rady, Skarbnika Naczelnej Rady, Przewodniczącego Naczelnej Komisji Rewizyjnej, Przewodniczącego Naczelnego Sądu, Naczelnego Rzecznika oraz Sekretarza Naczelnej Rady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można nieprzerwanie pełnić nie dłużej niż przez 2 następujące po sobie kadencje; pełnienie danej funkcji dłużej niż przez 24 miesiące w danej kadencji przyjmuje się za pełnienie jej przez pełną kadencję.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9.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W sprawach wynikających z przepisów prawa organy kolegialne izb podejmują uchwały. Po podjęciu uchwały organy izby są obowiązane do niezwłocznego sporządzenia jej tekstu na piśmie.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Uchwały, o których mowa w ust. 1, są podejmowane zwykłą większością głosów, w obecności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połowy członków danego organu.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3. Uchwałę okręgowej rady lub uchwałę Naczelnej Rady podpisuje przewodniczący lub wiceprzewodniczący oraz członek rady i odpowiednio Prezes Naczelnej Rady lub Wiceprezes oraz członek prezydium.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sprawach wynikających z przepisów prawa organy samorządu mają prawo do używania wizerunku orła, określonego na podstawie przepisów o godle, barwach i hymnie Rzeczypospolitej Polskiej oraz o pieczęciach państwowych.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10.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Organy kolegialne izb podejmujące daną uchwałę są obowiązane przekazywać ministrowi właściwemu do spraw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terminie 21 dni od dnia ich podjęcia, uchwały dotyczące: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regulaminu wyborów do organów izb;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regulaminów organów izb;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wyborów osób na funkcje w organach izb;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reprezentowania izb przez osoby pełniące funkcje w ich organach.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 Minister właściwy do spraw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zaskarżyć do Sądu Najwyższego pod zarzutem niezgodności z prawem uchwałę organu izby w terminie 3 miesięcy od dnia jej otrzymania. Do rozpoznania skargi stosuje się przepisy ustawy z dnia 17 listopada 1964 r. - Kodeks postępowania cywilnego (Dz. U. Nr 43,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296, z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 postępowaniu nieprocesowym.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Sąd Najwyższy utrzymuje zaskarżoną uchwałę w mocy lub ją uchyla i przekazuje sprawę do ponownego rozpoznania właściwemu organowi samorządu, ustalając wytyczne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sposobu jej załatwienia.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Minister właściwy do spraw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realizacji uprawnienia, o którym mowa w ust. 2, lub w przypadku nienadesłania uchwały, o której mowa w ust. 1, ma prawo zwrócić się do organu izby z żądaniem przekazania podjętej przez ten organ uchwały. Organ izby przekazuje uchwałę w terminie 14 dni od dnia otrzymania żądania.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 Minister właściwy do spraw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zwrócić się do Krajowego Zjazdu lub do Naczelnej Rady o podjęcie uchwały w sprawie należącej do właściwości samorządu.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6. Wniosek, o którym mowa w ust. 5, powinien rozpatrzyć najbliższy Krajowy Zjazd, a Naczelna Rada - na najbliższym posiedzeniu, jednak nie później niż w terminie 3 miesięcy od dnia jego wpływu.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7. Przepisów ust. 1-6 nie stosuje się do uchwał: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podejmowanych w postępowaniu w zakresie odpowiedzialności zawodowej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do których na podstawie odrębnych przepisów stosuje się przepisy ustawy z dnia 14 czerwca 1960 r. - Kodeks postępowania administracyjnego (Dz. U. z 2000 r. Nr 98,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1071, z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odnoszące się do decyzji administracyjnych.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 3 </w:t>
      </w:r>
    </w:p>
    <w:p w:rsidR="00EA421D" w:rsidRPr="00EA421D" w:rsidRDefault="00EA421D" w:rsidP="00EA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i obowiązki członków samorządu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11.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Członkowie samorządu mają prawo: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wybierać i być wybierani do organów izb, z zastrzeżeniem art. 12 oraz art. 13 ust. 2-4;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korzystać z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izb w zakresie podnoszenia kwalifikacji zawodowych oraz ochrony właściwych warunków wykonywania zawodu;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 korzystać z ochrony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prawnej izb;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korzystać z innych świadczeń izb i działalności samopomocowej.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2. Członkowie samorządu są obowiązani: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postępować zgodnie z zasadami etyki zawodowej oraz zasadami wykonywania zawodu określonymi w ustawie z dnia 15 lipca 2011 r. o zawodach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położnej;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sumiennie wykonywać obowiązki zawodowe;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przestrzegać uchwał organów izb;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regularnie opłacać składkę członkowską;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   aktualizować dane w rejestrze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rejestrze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12.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Czynne prawo wyborcze przysługuje wszystkim członkom izby, z wyjątkiem członków: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wobec których orzeczono zakaz pełnienia funkcji z wyboru w organach samorządu na podstawie art. 60 ust. 1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lub zawieszonych w prawie wykonywania zawodu na podstawie art. 60 ust. 1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lub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wobec których sąd orzekł prawomocnie środek karny pozbawienia praw publicznych lub środek karny polegający na zakazie wykonywania zawodu albo sąd lub prokurator wydał postanowienie o zastosowaniu środka zapobiegawczego w postaci zawieszenia wykonywania zawodu.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Bierne prawo wyborcze przysługuje wszystkim członkom izby, z wyjątkiem członków: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zawieszonych w prawie wykonywania zawodu na podstawie art. 27 ust. 4 ustawy z dnia 15 lipca 2011 r. o zawodach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położnej lub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wobec których sąd orzekł prawomocnie środek karny pozbawienia praw publicznych lub środek karny polegający na zakazie wykonywania zawodu albo sąd lub prokurator wydał postanowienie o zastosowaniu środka zapobiegawczego w postaci zawieszenia wykonywania zawodu, lub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skazanych prawomocnym wyrokiem sądu za popełnione umyślnie przestępstwo ścigane z oskarżenia publicznego, lub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  ukaranych jedną z kar wymienionych w art. 60 ust. 1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2-8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- do czasu upływu terminu zatarcia kary lub upływu terminu, na który został orzeczony środek zabezpieczający.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Bierne prawo wyborcze nie przysługuje członkom izb, którzy za okres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jednego roku w okresie ostatnich pięciu lat przed wyborami nie wykonali obowiązku opłacenia składki członkowskiej, do dnia opłacenia tej składki.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13.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Wybory do organów izby odbywają się w głosowaniu tajnym przy nieograniczonej liczbie kandydatów.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wyborach przeprowadzanych w trakcie okręgowego zjazdu i Krajowego Zjazdu uczestniczą wyłącznie delegaci na dany zjazd.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Do pełnienia funkcji rzecznika odpowiedzialności zawodowej, jego zastępcy oraz członków sądów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kandydować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położne wykonujące zawód nieprzerwanie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od 10 lat.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Członkowie sądu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okręgowej komisji rewizyjnej, Naczelnej Komisji Rewizyjnej,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odpowiedzialności zawodowej i jego zastępcy nie mogą być członkami innego organu samorządu, z wyjątkiem okręgowego zjazdu i Krajowego Zjazdu.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5. W razie wygaśnięcia mandatu okręgowego rzecznika odpowiedzialności zawodowej przed upływem kadencji lub niemożności sprawowania funkcji do czasu wyboru nowego rzecznika funkcję tę pełni jeden z zastępców wyznaczony przez Naczelnego Rzecznika.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6. W razie wygaśnięcia mandatu Naczelnego Rzecznika przed upływem kadencji lub niemożności sprawowania funkcji do czasu wyboru nowego rzecznika funkcję tę pełni jeden z zastępców wyznaczony przez Naczelny Sąd.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 Funkcji zastępcy rzecznika odpowiedzialności zawodowej nie można pełnić w przypadkach, o których mowa w art. 14 ust. 1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1-4 i 6-8.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8. Zastępca rzecznika odpowiedzialności zawodowej zostaje zawieszony w pełnieniu swojej funkcji w razie wszczęcia przeciwko niemu postępowania w sprawie umyślnego popełnienia przestępstwa ściganego z oskarżenia publicznego lub postępowania w przedmiocie odpowiedzialności zawodowej.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14.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Mandat w organie izby przed upływem kadencji wygasa wskutek: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wykreślenia z rejestru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przez okręgową radę;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odwołania przez organ, który dokonał wyboru;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 ukarania jedną z kar wymienionych w art. 60 ust. 1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2-8;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  zawieszenia w prawie wykonywania zawodu na podstawie art. 27 ust. 4 ustawy z dnia 15 lipca 2011 r. o zawodach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położnej;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odwołania składu organu;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   prawomocnego orzeczenia przez sąd środka karnego pozbawienia praw publicznych lub środka karnego polegającego na zakazie wykonywania zawodu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położnej albo prawomocnego orzeczenia przez sąd środka zabezpieczającego polegającego na zawieszeniu w wykonywaniu zawodu;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7)   skazania prawomocnym wyrokiem sądu za popełnione umyślnie przestępstwo ścigane z oskarżenia publicznego;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niewykonania obowiązku opłacenia składki członkowskiej za okres jednego roku;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9)   zrzeczenia się mandatu;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10)  śmierci.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Mandat w organie izby ulega zawieszeniu w razie wszczęcia przeciwko osobie go sprawującej postępowania w sprawie umyślnego popełnienia przestępstwa ściganego z oskarżenia publicznego. Mandat członków sądów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rzecznika odpowiedzialności zawodowej ulega zawieszeniu również w przypadku wszczęcia przeciwko osobie go sprawującej postępowania w przedmiocie odpowiedzialności zawodowej.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Wykreślenie z prowadzonego przez okręgową izbę rejestru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 przeniesienia się na obszar działania innej izby powoduje utratę mandatu wyłącznie w organie okręgowej izby, której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była członkiem.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15.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Członkowie organów izby pełnią swoje obowiązki nieodpłatnie.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2. Krajowy Zjazd ustala wykaz funkcji w organach izby, których pełnienie może być wynagradzane.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3. Naczelna Rada ustala zasady wynagradzania osób pełniących obowiązki na stanowiskach określonych w ust. 2.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Wysokość wynagrodzenia dla członków organów Naczelnej Izby ustala Naczelna Rada, a dla członków organów okręgowej izby -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16.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Na wniosek okręgowej rady albo jej przewodniczącego lub Naczelnej Rady albo jej Prezesa pracodawca jest obowiązany zwolnić od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pracownika będącego członkiem organu izby lub wykonującego czynności na rzecz izby, bez prawa do wynagrodzenia.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Naczelna Rada określa zasady i tryb kompensacji wynagrodzenia przez organy samorządu na czas zwolnień od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ust. 1, oraz tryb zwrotu kosztów podróży i innych uzasadnionych wydatków poniesionych przez członka w związku z wykonywaniem czynności na rzecz izby, biorąc pod uwagę przepisy wydane na podstawie art. 77</w:t>
      </w:r>
      <w:r w:rsidRPr="00EA42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2 ustawy z dnia 26 czerwca 1974 r. - Kodeks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1998 r. Nr 21,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94, z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17.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Pracodawca nie może, bez zgody właściwej rady, wypowiedzieć lub rozwiązać umowy o pracę ani wypowiedzieć warunków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płacy pielęgniarce lub położnej: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będącej członkiem organu izby, o którym mowa w art. 6 ust. 1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2-5 i art. 7 ust. 1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2-5,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pełniącej funkcję zastępcy rzecznika odpowiedzialności zawodowej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- w czasie jej pełnienia oraz w okresie jednego roku po ustaniu kadencji.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Pracodawca może wypowiedzieć warunki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płacy bez zgody właściwej rady, jeżeli zachodzą przesłanki określone w art. 43 ustawy z dnia 26 czerwca 1974 r. - Kodeks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 4 </w:t>
      </w:r>
    </w:p>
    <w:p w:rsidR="00EA421D" w:rsidRPr="00EA421D" w:rsidRDefault="00EA421D" w:rsidP="00EA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Organy Naczelnej Izby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18.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Najwyższym organem Naczelnej Izby jest Krajowy Zjazd.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19.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W Krajowym Zjeździe biorą udział delegaci wybrani przez okręgowe zjazdy oraz, z głosem doradczym, niebędące delegatami osoby pełniące funkcje w ustępujących organach Naczelnej Izby wymienionych w art. 6 ust. 1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2-5.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2. Liczbę delegatów z poszczególnych okręgowych izb określa Naczelna Rada.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Krajowy Zjazd zwołuje Naczelna Rada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lata.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 Nadzwyczajny Krajowy Zjazd zwołuje Naczelna Rada: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z własnej inicjatywy;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na wniosek Naczelnej Komisji Rewizyjnej;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 na wniosek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1/3 okręgowych rad.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5. Nadzwyczajny Krajowy Zjazd zwołuje się w terminie 3 miesięcy od dnia wpłynięcia wniosku.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20.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Krajowy Zjazd, w drodze uchwały, w szczególności: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określa zasady etyki zawodowej;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zajmuje stanowisko w sprawie kierunków rozwoju pielęgniarstwa i położnictwa;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przyjmuje program działania samorządu;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określa regulaminy organów Naczelnej Izby i ramowe regulaminy organów okręgowych izb;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ustala regulamin wyborów do organów izb oraz tryb odwoływania ich członków;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ustala liczbę członków organów Naczelnej Izby i liczbę zastępców Naczelnego Rzecznika;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wybiera Prezesa i pozostałych członków Naczelnej Rady, Przewodniczącego i pozostałych członków Naczelnej Komisji Rewizyjnej i Naczelnego Sądu oraz Naczelnego Rzecznika i jego zastępców;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uchwala zasady gospodarki finansowej Naczelnej Izby;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9)   uchwala szczegółowy sposób przeprowadzania wizytacji, w tym sposób wyboru osób wykonujących czynności wizytacyjne;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10)  rozpatruje i zatwierdza sprawozdania organów Naczelnej Izby;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11)  określa wysokość i częstotliwość wpłat składki członkowskiej oraz zasady jej podziału;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12)  udziela absolutorium Naczelnej Radzie.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21.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W skład Naczelnej Rady wchodzą: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Prezes Naczelnej Rady;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członkowie wybrani przez Krajowy Zjazd;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przewodniczący okręgowych rad.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2. Naczelna Rada wybiera spośród swoich członków Prezydium.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3. Prezydium Naczelnej Rady stanowią Prezes i wybrani przez Naczelną Radę Wiceprezesi, Sekretarz, Skarbnik i członkowie.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4. Prezydium działa w imieniu Naczelnej Rady w sprawach określonych jej uchwałą, z wyjątkiem uchwalenia budżetu organów Naczelnej Izby.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22.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Naczelna Rada kieruje działalnością samorządu w okresie między Krajowymi Zjazdami, w szczególności: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wykonuje uchwały Krajowego Zjazdu;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analizuje i opiniuje kierunki rozwoju ochrony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przygotowuje wnioski dotyczące zasad etyki zawodowej;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  ustala standardy zawodowe i standardy kwalifikacji zawodowych obowiązujące na poszczególnych stanowiskach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   określa zasady wykonywania obowiązku dotyczącego aktualizowania wiedzy i umiejętności zawodowych przez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położne;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   reprezentuje samorząd, w tym w ustalaniu warunków umów związanych z przekazywaniem przez ministra właściwego do spraw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finansowych na realizację zadań określonych w art. 91 ust. 1;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rozpatruje odwołania od uchwał okręgowych rad;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uchwala budżet organów Naczelnej Izby;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9)   podejmuje uchwały w innych sprawach należących do samorządu, niezastrzeżonych dla innych organów;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10)  ustala wzory pieczęci organów samorządu;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11)  prowadzi Centralny Rejestr Pielęgniarek i Położnych;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  opiniuje projekty aktów normatywnych dotyczących ochrony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zasad organizacji opieki zdrowotnej oraz zawodów medycznych.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2. Naczelna Rada może powoływać stałe lub doraźne komisje lub zespoły robocze.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3. Naczelna Rada może zwrócić się do okręgowej rady o podjęcie uchwały w określonej sprawie należącej do zakresu jej działania. Uchwała okręgowej rady powinna być podjęta w terminie 3 miesięcy od dnia doręczenia uchwały Naczelnej Rady.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4. Naczelna Rada uchyla uchwałę okręgowej rady sprzeczną z prawem, regulaminem wydanym na podstawie ustawy lub uchwałą wyższego organu.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23.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W posiedzeniach Naczelnej Rady i jej prezydium mają prawo uczestniczyć, z głosem doradczym, Przewodniczący Naczelnej Komisji Rewizyjnej, Przewodniczący Naczelnego Sądu oraz Naczelny Rzecznik.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24.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Naczelna Komisja Rewizyjna: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kontroluje działalność finansową i gospodarczą Naczelnej Rady;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przedstawia Krajowemu Zjazdowi sprawozdanie wraz z wnioskiem w sprawie absolutorium dla Naczelnej Rady;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przedstawia Naczelnej Radzie corocznie informacje o wynikach przeprowadzonych kontroli;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sprawuje nadzór nad działalnością okręgowych komisji rewizyjnych.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25.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Naczelny Sąd: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rozpoznaje sprawy z zakresu odpowiedzialności zawodowej;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rozpatruje zażalenia w przypadkach przewidzianych w ustawie;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dokonuje wyboru zastępców Przewodniczącego Naczelnego Sądu spośród członków tego Sądu;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składa Naczelnej Radzie okresowe informacje o stanie spraw z zakresu odpowiedzialności zawodowej;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składa Krajowemu Zjazdowi sprawozdanie kadencyjne;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rozpoznaje odwołania od orzeczeń okręgowych sądów;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orzeka o wznowieniu postępowania w przedmiocie odpowiedzialności zawodowej;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   przeprowadza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składów okręgowych sądów.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26.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Naczelny Rzecznik: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prowadzi postępowanie w sprawach odpowiedzialności zawodowej;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sprawuje nadzór nad działalnością okręgowych rzeczników;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 sprawuje funkcję oskarżyciela przed sądem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rozpatruje zażalenia w przypadkach przewidzianych w ustawie;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rozpatruje skargi na przewlekłość postępowania okręgowych rzeczników;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składa Krajowemu Zjazdowi sprawozdanie ze swojej działalności;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szkoli okręgowych rzeczników i ich zastępców w zakresie odpowiedzialności zawodowej;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prowadzi działalność prewencyjną w zakresie wykroczeń zawodowych i postępowania sprzecznego z zasadami etyki zawodowej.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2. Z tytułu sprawowanego nadzoru oraz w ramach rozpatrywania skarg na przewlekłość postępowania Naczelny Rzecznik może: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   zaznajamiać się z materiałami zbieranymi w toku postępowania oraz z zamierzeniami prowadzącego postępowanie okręgowego rzecznika;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wskazywać kierunki postępowania;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składać okręgowemu zjazdowi sprawozdanie z działalności właściwego okręgowego rzecznika.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 5 </w:t>
      </w:r>
    </w:p>
    <w:p w:rsidR="00EA421D" w:rsidRPr="00EA421D" w:rsidRDefault="00EA421D" w:rsidP="00EA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Organy okręgowej izby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27.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Najwyższym organem okręgowej izby jest okręgowy zjazd.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28.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W okręgowym zjeździe uczestniczą delegaci wybrani w rejonach obejmujących swoim zasięgiem część obszaru działania izby.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Zasady podziału izby na rejony oraz liczbę delegatów biorących udział w okręgowym zjeździe ustala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na podstawie prowadzonych rejestrów.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W okręgowym zjeździe mogą uczestniczyć, z głosem doradczym, niebędące delegatami osoby pełniące funkcje w ustępujących organach okręgowej izby wymienionych w art. 7 ust. 1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2-5.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29.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Okręgowy zjazd odbywa się raz w roku i jest zwoływany przez okręgową radę.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Nadzwyczajny okręgowy zjazd zwołuje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rada: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z własnej inicjatywy;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na wniosek Naczelnej Rady;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na wniosek okręgowej komisji rewizyjnej;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  na wniosek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1/5 członków okręgowej izby.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3. Nadzwyczajny okręgowy zjazd zwołuje się w terminie miesiąca od dnia wpłynięcia wniosku.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30.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Okręgowy zjazd, w drodze uchwały, w szczególności: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ustala zasady gospodarki finansowej izby oraz uchwala roczny budżet;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rozpatruje i zatwierdza roczne i kadencyjne sprawozdania z działalności okręgowej rady, okręgowej komisji rewizyjnej, okręgowego sądu i okręgowego rzecznika;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ustala liczbę członków oraz szczegółową organizację, zasady i tryb działania organów izby;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wybiera przewodniczącego i pozostałych członków okręgowej rady, okręgowej komisji rewizyjnej i okręgowego sądu oraz okręgowego rzecznika i jego zastępców;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wybiera delegatów na Krajowy Zjazd;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odwołuje członków organów izby przed upływem kadencji;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udziela absolutorium ustępującej okręgowej radzie;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   podejmuje uchwały w sprawach istotnych dla zawodów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położnej oraz w innych sprawach objętych zakresem działania okręgowej izby.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31.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Okręgowa rada kieruje działalnością okręgowej izby i wykonuje zadania samorządu na obszarze działania izby, w szczególności: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wykonuje uchwały okręgowego zjazdu;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stwierdza oraz przyznaje prawo wykonywania zawodu;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 prowadzi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powołuje komisje i zespoły problemowe i kieruje ich pracą;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prowadzi bieżące sprawy izby i wykonuje zadania zlecone przez Naczelną Radę;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6)   składa roczne i kadencyjne sprawozdania z działalności oraz z wykonania budżetu przed okręgowym zjazdem;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współpracuje z terenowymi organami administracji rządowej oraz z jednostkami samorządu terytorialnego.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32.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W skład prezydium okręgowej rady wchodzą przewodniczący okręgowej rady wybrany przez okręgowy zjazd oraz wybrani przez okręgową radę spośród jej członków wiceprzewodniczący,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, skarbnik i członkowie.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Prezydium działa w imieniu okręgowej rady w sprawach określonych jej uchwałą, z wyjątkiem spraw określonych w art. 31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W posiedzeniach okręgowej rady i jej prezydium mają prawo uczestniczyć, z głosem doradczym, przewodniczący okręgowej komisji rewizyjnej, przewodniczący okręgowego sądu oraz okręgowy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33.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Okręgowa komisja rewizyjna: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kontroluje działalność finansową i gospodarczą okręgowej rady;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składa sprawozdania okręgowemu zjazdowi i Naczelnej Komisji Rewizyjnej;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występuje z wnioskiem w sprawie udzielenia absolutorium okręgowej radzie.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34.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Okręgowy sąd: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rozpatruje sprawy z zakresu odpowiedzialności zawodowej wniesione przez okręgowego rzecznika;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dokonuje wyboru zastępców przewodniczącego okręgowego sądu spośród członków tego sądu;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składa okręgowej radzie okresowe informacje o stanie prowadzonych spraw;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składa okręgowemu zjazdowi roczne i kadencyjne sprawozdania.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35.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Okręgowy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prowadzi postępowanie wyjaśniające w sprawach z zakresu odpowiedzialności zawodowej;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sprawuje funkcję oskarżyciela przed sądami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składa okręgowemu zjazdowi roczne i kadencyjne sprawozdania z działalności;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  organizuje dla członków samorządu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odpowiedzialności zawodowej.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Zastępca okręgowego rzecznika odpowiedzialności zawodowej działa w imieniu i na rzecz okręgowego rzecznika odpowiedzialności zawodowej.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 6 </w:t>
      </w:r>
    </w:p>
    <w:p w:rsidR="00EA421D" w:rsidRPr="00EA421D" w:rsidRDefault="00EA421D" w:rsidP="00EA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Odpowiedzialność zawodowa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36.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Członkowie samorządu podlegają odpowiedzialności zawodowej za naruszenie zasad etyki zawodowej lub przepisów dotyczących wykonywania zawodu, zwane dalej "przewinieniem zawodowym".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Odpowiedzialności zawodowej, o której mowa w ust. 1, podlegają także obywatele państw członkowskich Unii Europejskiej wykonujący czasowo i okazjonalnie zawód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położnej na terytorium Rzeczypospolitej Polskiej.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informacje o jednostce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komentarze praktyczne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37.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Postępowanie w przedmiocie odpowiedzialności zawodowej o ten sam czyn toczy się niezależnie od postępowania karnego w sprawie o przestępstwo, postępowania w sprawie o wykroczenie lub postępowania dyscyplinarnego wszczętego w jednostce organizacyjnej, w której przepisy szczególne przewidują takie postępowanie. Może jednak być ono zawieszone 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czasu ukończenia postępowania karnego w sprawie o przestępstwo lub postępowania w sprawie o wykroczenie.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38.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Postępowanie w przedmiocie odpowiedzialności zawodowej obejmuje: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czynności sprawdzające;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postępowanie wyjaśniające;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 postępowanie przed sądem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postępowanie wykonawcze.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2. Celem czynności sprawdzających jest zbadanie okoliczności koniecznych do ustalenia, czy istnieją podstawy do wszczęcia postępowania wyjaśniającego. W trakcie czynności sprawdzających nie przeprowadza się dowodu z opinii biegłego ani czynności wymagających spisania protokołu, z wyjątkiem przesłuchania w charakterze świadka osoby składającej skargę na pielęgniarkę lub położną.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Celem postępowania wyjaśniającego jest ustalenie, czy został popełniony czyn mogący stanowić przewinienie zawodowe, wyjaśnienie okoliczności sprawy, a w przypadku stwierdzenia znamion przewinienia zawodowego - ustalenie osoby obwinionej oraz zebranie, zabezpieczenie i w niezbędnym zakresie utrwalenie dowodów dla sądu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Celem postępowania przed sądem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pociągnięcie do odpowiedzialności sprawcy przewinienia zawodowego oraz ujawnienie okoliczności sprzyjających popełnianiu przewinień zawodowych, a także zapobieganie im oraz umacnianie poszanowania prawa i zasad współżycia społecznego.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 Celem postępowania wykonawczego jest wykonanie orzeczeń zapadłych w toku postępowania przed sądem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39.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Stronami postępowania w przedmiocie odpowiedzialności zawodowej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pokrzywdzony oraz osoba obwiniona.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W postępowaniu przed sądem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stroną jest również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odpowiedzialności zawodowej albo jego zastępca.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postępowaniu w przedmiocie odpowiedzialności zawodowej zastępca rzecznika odpowiedzialności zawodowej wykonuje prawa i obowiązki rzecznika odpowiedzialności zawodowej.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40.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Pokrzywdzonym jest osoba fizyczna, osoba prawna lub jednostka organizacyjna nieposiadająca osobowości prawnej, której dobro prawne zostało bezpośrednio naruszone lub zagrożone przez przewinienie zawodowe.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Pokrzywdzony może ustanowić nie więcej niż dwóch pełnomocników spośród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, adwokatów lub radców prawnych.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razie śmierci pokrzywdzonego jego prawa w postępowaniu w przedmiocie odpowiedzialności zawodowej, w tym prawo dostępu do informacji medycznej oraz dokumentacji medycznej, może wykonywać małżonek, wstępny, zstępny, rodzeństwo, powinowaty w tej samej linii lub stopniu, osoba pozostająca w stosunku przysposobienia oraz jej małżonek, a także osoba pozostająca we wspólnym pożyciu.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informacje o jednostce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projekty ustaw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41.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Za osobę obwinioną uważa się pielęgniarkę lub położną, wobec której w toku postępowania wyjaśniającego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odpowiedzialności zawodowej wydał postanowienie o przedstawieniu zarzutu lub przeciwko której skierował do sądu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o ukaranie.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Osoba obwiniona może ustanowić nie więcej niż dwóch obrońców spośród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, adwokatów lub radców prawnych.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 W czasie postępowania w przedmiocie odpowiedzialności zawodowej, na uzasadniony wniosek osoby obwinionej, właściwy sąd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ustanawia jej obrońcę z urzędu spośród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, adwokatów lub radców prawnych.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W przypadku gdy zachodzi uzasadniona wątpliwość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poczytalności osoby obwinionej i nie ma ona obrońcy z wyboru, właściwy sąd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ustanawia jej obrońcę z urzędu spośród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. W postępowaniu wyjaśniającym okręgowy sąd ustanawia obrońcę na wniosek rzecznika odpowiedzialności zawodowej.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 Jeżeli organ prowadzący postępowanie uzna za niezbędne ustanowienie obrońcy ze względu na okoliczności utrudniające obronę, właściwy sąd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ustanawia dla osoby obwinionej obrońcę z urzędu spośród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, adwokatów lub radców prawnych.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42.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Organ prowadzący postępowanie w przedmiocie odpowiedzialności zawodowej przeprowadza dowody na wniosek stron lub z urzędu.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2. Jeżeli stwierdzenie okoliczności mających istotne znaczenie dla rozstrzygnięcia sprawy wymaga wiadomości specjalnych, zasięga się opinii biegłego lub specjalisty.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W celu wydania opinii o stanie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psychicznego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obwinionej powołuje się dwóch biegłych lekarzy psychiatrów.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4. Nie stanowi naruszenia tajemnicy zawodowej składanie przez pielęgniarkę i położną zeznań lub wyjaśnień w trakcie postępowania w przedmiocie odpowiedzialności zawodowej.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43.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Jeżeli w postępowaniu w sprawie odpowiedzialności zawodowej świadek, biegły lub specjalista bez usprawiedliwienia nie stawił się na wezwanie rzecznika odpowiedzialności zawodowej lub na rozprawę przed sądem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bezpodstawnie odmawia zeznań,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odpowiedzialności zawodowej lub sąd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zwrócić się do sądu rejonowego właściwego ze względu na miejsce zamieszkania osoby wezwanej o: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nałożenie kary za nieusprawiedliwione niestawiennictwo albo za odmowę zeznań;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przymusowe sprowadzenie świadka, biegłego lub specjalisty.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Świadek, biegły lub specjalista nie podlega karze, o której mowa w ust. 1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jeżeli nie był uprzedzony o skutkach niestawiennictwa albo odmowy złożenia zeznań.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Świadek, biegły lub specjalista zamieszkały poza obszarem działania organu prowadzącego postępowanie w przedmiocie odpowiedzialności zawodowej może być, na wniosek tego organu, przesłuchiwany przez właściwy dla miejsca zamieszkania sąd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Jeżeli świadek, biegły lub specjalista nie może stawić się z powodu przeszkody zbyt trudnej do usunięcia, sąd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zleca jego przesłuchanie członkowi wyznaczonemu ze swego składu. Strony mają prawo brać udział w tej czynności.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44.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Nie można pociągnąć do odpowiedzialności zawodowej obwinionego, dopóki popełnienie przewinienia zawodowego nie zostało udowodnione i stwierdzone prawomocnym orzeczeniem sądu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2. Wszelkie wątpliwości, których w postępowaniu w przedmiocie odpowiedzialności zawodowej nie da się usunąć, należy tłumaczyć na korzyść osoby obwinionej.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Organy prowadzące postępowanie w przedmiocie odpowiedzialności zawodowej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kształtują swoje przekonanie na podstawie wszystkich przeprowadzonych dowodów, ocenianych swobodnie, z uwzględnieniem zasad prawidłowego rozumowania oraz wskazań wiedzy i doświadczenia życiowego.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Art. 45.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Postępowania w przedmiocie odpowiedzialności zawodowej nie wszczyna się, jeżeli: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czynu nie popełniono albo brak jest danych dostatecznie uzasadniających podejrzenie jego popełnienia;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czyn nie stanowi przewinienia zawodowego albo przepisy ustawy stanowią, że sprawca nie popełnia przewinienia zawodowego;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osoba obwiniona zmarła;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nastąpiło ustanie karalności;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   postępowanie w przedmiocie odpowiedzialności zawodowej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tego samego czynu tej samej osoby zostało prawomocnie zakończone albo wcześniej wszczęte toczy się;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szkodliwość społeczna czynu jest znikoma.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Postępowanie w przedmiocie odpowiedzialności zawodowej umarza się, jeżeli wystąpią przesłanki wymienione w ust. 1.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W razie śmierci osoby obwinionej przed ukończeniem rozpoczętego postępowania przed sądem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toczy się ono nadal, jeżeli w terminie 2 miesięcy od dnia jej zgonu zażąda tego jej małżonek, wstępny, zstępny, rodzeństwo, powinowaty w tej samej linii lub stopniu, osoba pozostająca w stosunku przysposobienia oraz jej małżonek lub osoba pozostająca we wspólnym pożyciu. W takim przypadku sąd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wydać tylko orzeczenie uniewinniające albo w braku przesłanek dla wydania tego rodzaju orzeczenia - umorzyć postępowanie.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informacje o jednostce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komentarze praktyczne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projekty ustaw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46.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Nie można wszcząć postępowania w przedmiocie odpowiedzialności zawodowej, jeżeli od chwili popełnienia czynu upłynęły 3 lata.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2. Bieg przedawnienia przerywa każda czynność rzecznika odpowiedzialności zawodowej.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3. Karalność przewinienia zawodowego ustaje, jeżeli od czasu jego popełnienia upłynęło 5 lat.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4. Jeżeli czyn, o którym mowa w ust. 1, stanowi jednocześnie przestępstwo, ustanie karalności przewinienia zawodowego następuje nie wcześniej niż ustanie karalności przestępstwa.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47.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W sprawach odpowiedzialności zawodowej osób pełniących funkcję w organach izb wymienionych w art. 6 ust. 1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2-4 i w art. 7 ust. 1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i 5 oraz zastępców okręgowego rzecznika postępowanie prowadzi Naczelny Rzecznik.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W sprawach odpowiedzialności zawodowej Naczelnego Rzecznika i jego zastępców postępowanie prowadzi okręgowy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wyznaczony przez Naczelny Sąd. W przedmiocie wyznaczenia okręgowego rzecznika orzeka Naczelny Sąd w składzie trzyosobowym.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W sprawach odpowiedzialności zawodowej członków organów izb wymienionych w art. 7 ust. 1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i 3 postępowanie prowadzi okręgowy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wyznaczony przez Naczelnego Rzecznika.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4. Naczelny Rzecznik z urzędu, na wniosek pokrzywdzonego albo osoby obwinionej, może ze względu na dobro sprawy przekazać prowadzenie postępowania okręgowemu rzecznikowi innej okręgowej izby.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48.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Rzecznik odpowiedzialności zawodowej niezwłocznie po otrzymaniu informacji wskazującej na możliwość popełnienia przewinienia zawodowego jest obowiązany wydać postanowienie o wszczęciu bądź o odmowie wszczęcia postępowania wyjaśniającego. Postanowienie doręcza się stronom.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Jeżeli zachodzi potrzeba, można zażądać uzupełnienia w określonym terminie danych zawartych w informacji lub dokonać sprawdzenia faktów w tym zakresie. W tym wypadku 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postanowienie o wszczęciu albo o odmowie wszczęcia postępowania należy wydać najpóźniej w terminie miesiąca od dnia otrzymania informacji, o której mowa w ust. 1.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3. Pokrzywdzonemu przysługuje zażalenie na postanowienie o odmowie wszczęcia postępowania wyjaśniającego.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4. Stronom przysługuje zażalenie na postanowienie o umorzeniu postępowania wyjaśniającego.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5. Uprawnionym do złożenia zażalenia przysługuje prawo przejrzenia akt.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6. Zażalenie wnosi się za pośrednictwem okręgowego rzecznika do Naczelnego Rzecznika w terminie 14 dni od dnia otrzymania odpisu postanowienia. Jeżeli Naczelny Rzecznik nie przychyli się do zażalenia, kieruje je do okręgowego sądu.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7. Jeżeli postanowienie, o którym mowa w ust. 1, wydał Naczelny Rzecznik, zażalenie wnosi się do Naczelnego Sądu za pośrednictwem Naczelnego Rzecznika w terminie 14 dni od dnia otrzymania odpisu postanowienia.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8. Naczelny Sąd rozpoznaje zażalenie oraz orzeka w składzie trzyosobowym.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9. Uchylając postanowienie o umorzeniu postępowania wyjaśniającego albo o odmowie jego wszczęcia, organ uchylający postanowienie wskazuje powody uchylenia, a w miarę potrzeby - także okoliczności, które należy wyjaśnić, lub czynności, które należy przeprowadzić. Wskazania te są wiążące dla rzecznika odpowiedzialności zawodowej.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49.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toku postępowania wyjaśniającego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odpowiedzialności zawodowej powinien dążyć do szczegółowego wyjaśnienia sprawy. W tym celu może przesłuchiwać pokrzywdzonego i inne osoby w charakterze świadków, powoływać i przesłuchiwać biegłych lub specjalistów, jak również przeprowadzać inne dowody. W przypadkach niecierpiących zwłoki, w szczególności wtedy, gdy mogłoby to spowodować zatarcie śladów lub dowodów przewinienia zawodowego,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odpowiedzialności zawodowej może przesłuchać pielęgniarkę lub położną w charakterze osoby obwinionej, przed wydaniem postanowienia o przedstawieniu zarzutów, jeżeli zachodzą warunki do sporządzenia takiego postanowienia.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50.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Jeżeli zebrany w postępowaniu wyjaśniającym materiał dowodowy wskazuje na fakt popełnienia przewinienia zawodowego,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odpowiedzialności zawodowej wydaje postanowienie o przedstawieniu pielęgniarce lub położnej zarzutów.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51.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Jeżeli postępowanie wyjaśniające nie dostarczyło podstaw do sporządzenia wniosku o ukaranie,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odpowiedzialności zawodowej wydaje postanowienie o umorzeniu postępowania bez konieczności uprzedniego zaznajomienia osoby obwinionej z materiałami postępowania wyjaśniającego i bez postanowienia o zamknięciu postępowania.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postanowieniu o umorzeniu postępowania wskazuje się przyczyny umorzenia.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3. Jeżeli umorzenie następuje po wydaniu postanowienia o przedstawieniu zarzutów, postanowienie o umorzeniu zawiera także imię i nazwisko osoby obwinionej oraz określenie zarzucanego jej czynu.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52.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Jeżeli istnieją podstawy do sporządzenia wniosku o ukaranie,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odpowiedzialności zawodowej zawiadamia osobę obwinioną i jej obrońców o terminie końcowego zaznajomienia z materiałami postępowania wyjaśniającego wraz z pouczeniem o możliwości uprzedniego przejrzenia akt.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terminie 14 dni od dnia zaznajomienia osoby obwinionej z materiałami postępowania wyjaśniającego może ona składać wnioski o uzupełnienie postępowania.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Termin zaznajomienia osoby obwinionej z materiałami postępowania wyjaśniającego powinien być tak wyznaczony, aby od doręczenia zawiadomienia o nim osobie obwinionej i jej obrońcom upłynęło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14 dni.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 Nieusprawiedliwione niestawiennictwo osoby obwinionej lub jej obrońcy nie wstrzymuje dalszego postępowania.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 Jeżeli nie zachodzi potrzeba uzupełnienia postępowania wyjaśniającego,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odpowiedzialności zawodowej wydaje postanowienie o jego zamknięciu.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 Rzecznik odpowiedzialności zawodowej, w terminie 14 dni od dnia wydania postanowienia o zamknięciu postępowania wyjaśniającego, składa do sądu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o ukaranie.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53.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Postępowanie wyjaśniające prowadzone przez okręgowego rzecznika powinno być zakończone w terminie 6 miesięcy od dnia uzyskania informacji, o której mowa w art. 48 ust. 1.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uzasadnionym przypadku Naczelny Rzecznik może przedłużyć okres postępowania wyjaśniającego na dalszy czas określony, nie dłuższy niż 6 miesięcy.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przypadku niezakończenia postępowania wyjaśniającego w terminie 12 miesięcy akta sprawy przekazuje się Naczelnemu Sądowi, który może przedłużyć postępowanie wyjaśniające na dalszy czas określony. W przedmiocie przedłużenia postępowania Naczelny Sąd orzeka w składzie trzyosobowym.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54.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W przypadku gdy zebrane w postępowaniu wyjaśniającym lub przeprowadzone przed sądem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dowody wskazują z dużym prawdopodobieństwem, że osoba obwiniona popełniła przewinienie zawodowe, a rodzaj tego przewinienia wskazuje, że wykonywanie przez osobę obwinioną zawodu zagraża bezpieczeństwu pacjentów lub grozi popełnieniem kolejnego przewinienia zawodowego, sąd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wydać postanowienie o tymczasowym zawieszeniu prawa wykonywania zawodu przez osobę obwinioną na okres nieprzekraczający 12 miesięcy.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Postanowienie o tymczasowym zawieszeniu prawa wykonywania zawodu sąd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wydać z urzędu lub na wniosek rzecznika odpowiedzialności zawodowej. Jest ono natychmiast wykonalne.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Sąd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wydał postanowienie o tymczasowym zawieszeniu prawa wykonywania zawodu, niezwłocznie przekazuje je przewodniczącemu właściwej okręgowej rady.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Jeżeli do upływu okresu tymczasowego zawieszenia prawa wykonywania zawodu w sprawie zawieszonej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położnej nie zapadnie prawomocne orzeczenie sądu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, sąd ten z urzędu bada zasadność dalszego tymczasowego zawieszenia prawa wykonywania zawodu.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5. Na postanowienie, o którym mowa w ust. 1, osobie obwinionej przysługuje zażalenie w terminie 14 dni od dnia jego doręczenia. Zażalenie wnosi się do Naczelnego Sądu za pośrednictwem okręgowego sądu, który wydał postanowienie. Zażalenie nie wstrzymuje natychmiastowej wykonalności postanowienia.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6. W przedmiocie zażalenia na postanowienie o tymczasowym zawieszeniu prawa wykonywania zawodu Naczelny Sąd orzeka w składzie trzyosobowym.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55.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Sprawy w przedmiocie odpowiedzialności zawodowej rozpoznają okręgowe sądy i Naczelny Sąd.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Właściwy do rozpoznania sprawy w pierwszej instancji jest okręgowy sąd izby, której osoba obwiniona jest członkiem w chwili wszczęcia postępowania. W przypadku obywatela państwa członkowskiego Unii Europejskiej wykonującego czasowo i okazjonalnie zawód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położnej na terytorium Rzeczypospolitej Polskiej właściwy do rozpoznania sprawy w pierwszej instancji jest okręgowy sąd izby, na której obszarze miało miejsce przewinienie zawodowe.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Naczelny Sąd z urzędu lub na wniosek strony może ze względu na dobro sprawy przekazać prowadzenie postępowania okręgowemu sądowi innej okręgowej izby. W przedmiocie przekazania Naczelny Sąd orzeka w składzie trzyosobowym.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Sprawy przeciwko osobom pełniącym funkcję w organach, o których mowa w art. 6 ust. 1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2-5 i w art. 7 ust. 1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2-5, oraz przeciwko zastępcom okręgowego rzecznika i zastępcom Naczelnego Rzecznika rozpoznaje Naczelny Sąd.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56.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Postępowanie przed sądem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się na rozprawie jawnej.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Sąd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wyłączyć jawność rozprawy, jeżeli jawność mogłaby: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naruszyć tajemnicę zawodową;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wywołać zakłócenie spokoju lub porządku publicznego;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obrażać dobre obyczaje;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ujawnić okoliczności, które ze względu na ważny interes państwa powinny być zachowane w tajemnicy;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naruszyć ważny interes prywatny.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Sąd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wyłącza jawność rozprawy także na wniosek pokrzywdzonego.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57.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Okręgowy sąd orzeka w składzie trzyosobowym.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2. Naczelny Sąd orzeka w składzie pięcioosobowym, jeżeli ustawa nie stanowi inaczej.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W składzie orzekającym sądu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uczestniczyć, bez prawa głosu, jeden z członków sądu, wyznaczony w charakterze sędziego rezerwowego.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informacje o jednostce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komentarze praktyczne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58.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Członkowie sądów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orzekania podlegają przepisom powszechnie obowiązującego prawa.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59.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Sąd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umarza postępowanie w przypadku: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stwierdzenia po rozpoczęciu przewodu sądowego okoliczności wymienionych w art. 45 ust. 1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3-6;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gdy osoba obwiniona w chwili popełnienia czynu była niepoczytalna.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W razie ujawnienia okoliczności wymienionych w art. 45 ust. 1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2 sąd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wydaje orzeczenie uniewinniające osobę obwinioną.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60.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Sąd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orzec następujące kary: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upomnienie;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naganę;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karę pieniężną;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zakaz pełnienia funkcji kierowniczych w podmiotach leczniczych na okres od 1 roku do 5 lat;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zakaz pełnienia funkcji z wyboru w organach samorządu na okres od 1 roku do 5 lat;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ograniczenie zakresu czynności w wykonywaniu zawodu na okres od 6 miesięcy do 2 lat;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zawieszenie prawa wykonywania zawodu na okres od 1 roku do 5 lat;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pozbawienie prawa wykonywania zawodu.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Sąd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orzekając karę przewidzianą w ust. 1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albo 7, może dodatkowo orzec karę wymienioną w ust. 1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informacje o jednostce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komentarze praktyczne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61.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W przypadku orzeczenia kar przewidzianych w art. 60 ust. 1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sąd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zarządzić opublikowanie orzeczenia w biuletynie właściwej okręgowej izby.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 W przypadku obywateli państw członkowskich Unii Europejskiej wykonujących czasowo i okazjonalnie zawód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położnej na terytorium Rzeczypospolitej Polskiej sąd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orzeka kary, o których mowa w art. 60 ust. 1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1-3.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62.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Karę pieniężną orzeka się w wysokości od 1.000 zł do 10.000 zł na cel społeczny związany z ochroną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Karę pieniężną orzeka się samoistnie lub obok kar wymienionych w art. 60 ust. 1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4-7.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63.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Orzekając karę ograniczenia zakresu czynności w wykonywaniu zawodu, sąd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szczegółowo czynności, których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mogą wykonywać.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64.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Zawieszenie prawa wykonywania zawodu orzeka się w miesiącach i latach.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2. Bieg kary rozpoczyna się z dniem uprawomocnienia się orzeczenia.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3. Na poczet kary zawieszenia prawa wykonywania zawodu zalicza się okres tymczasowego zawieszenia prawa wykonywania zawodu.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4. Kara pozbawienia prawa wykonywania zawodu pociąga za sobą skreślenie z rejestru, o którym mowa w art. 5.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 Pielęgniarka lub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wobec której została orzeczona kara pozbawienia wykonywania zawodu może ubiegać się ponownie o uzyskanie tego prawa po upływie 10 lat od dnia uprawomocnienia się orzeczenia, w którym wymierzona została kara pozbawienia prawa wykonywania zawodu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położnej.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65.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Ogłoszenie orzeczenia sądu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jawne.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 ogłoszeniu orzeczenia przewodniczący składu orzekającego przytacza ustnie jego główne motywy.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3. Przewodniczący składu orzekającego może wyłączyć jawność ogłoszenia głównych motywów orzeczenia w razie zaistnienia przesłanek określonych w art. 56 ust. 2.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66.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Orzeczenie sądu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zawiera: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oznaczenie sądu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je wydał, oraz sędziów, rzecznika odpowiedzialności zawodowej i protokolanta;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datę oraz miejsce rozpoznania sprawy i wydania orzeczenia;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imię, nazwisko oraz numer prawa wykonywania zawodu osoby obwinionej;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opis i kwalifikację prawną zarzucanego czynu;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rozstrzygnięcie w przedmiocie postępowania;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postanowienie o kosztach postępowania;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   rozstrzygnięcie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kary, a w razie potrzeby -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zaliczenia na jej poczet tymczasowego zawieszenia w prawie wykonywania zawodu, w przypadku orzeczenia skazującego.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2. Uzasadnienie orzeczenia zawiera: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wskazanie, jakie fakty sąd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uznał za udowodnione lub nieudowodnione, na jakich w tej mierze oparł się dowodach i dlaczego nie uznał dowodów przeciwnych;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wskazanie podstawy prawnej orzeczenia;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 przytoczenie okoliczności, które sąd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miał na względzie przy wymiarze kary.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Orzeczenie sądu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pisemnym uzasadnieniem oraz pouczeniem o terminie i sposobie wniesienia odwołania sąd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doręcza stronom w terminie 30 dni od dnia jego ogłoszenia, z zastrzeżeniem art. 72 ust. 2.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lastRenderedPageBreak/>
        <w:t>informacje o jednostce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komentarze praktyczne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67.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W razie ukarania osoby obwinionej ponosi ona koszty postępowania, chyba że sąd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postanowi inaczej.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W razie uniewinnienia osoby obwinionej lub umorzenia postępowania koszty postępowania ponosi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izba.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3. Osobie obwinionej przysługuje zażalenie na rozstrzygnięcie o kosztach postępowania w terminie 14 dni od dnia doręczenia orzeczenia.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4. Zażalenie wnosi się do sądu, który wydał orzeczenie.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68.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Od orzeczenia okręgowego sądu stronom przysługuje odwołanie do Naczelnego Sądu w terminie 14 dni od dnia doręczenia orzeczenia.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2. Odwołanie, o którym mowa w ust. 1, wnosi się za pośrednictwem okręgowego sądu, który wydał zaskarżone orzeczenie.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Cofnięcie odwołania przez składającą je stronę przed rozpoczęciem rozprawy odwoławczej wiąże Naczelny Sąd, który pozostawia odwołanie bez rozpoznania, o ile nie zachodzą przesłanki z art. 439 § 1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2 i 5-10 ustawy z dnia 6 czerwca 1997 r. - Kodeks postępowania karnego (Dz. U. Nr 89,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555, z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69.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Odwołanie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winy uważa się za zwrócone przeciwko całości orzeczenia.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Odwołanie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kary uważa się za zwrócone przeciwko całości rozstrzygnięcia o karze.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70.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Naczelny Sąd utrzymuje w mocy, uchyla albo zmienia orzeczenie okręgowego sądu.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71.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Jeżeli sąd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uzna, że przyczyną popełnienia przewinienia zawodowego był stan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obwinionej, występuje do właściwej okręgowej rady z wnioskiem o przeprowadzenie postępowania przewidzianego w art. 27 ustawy z dnia 15 lipca 2011 r. o zawodach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położnej.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72.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Orzeczenia Naczelnego Sądu kończące postępowanie w przedmiocie odpowiedzialności zawodowej są prawomocne z chwilą ogłoszenia.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2. Orzeczenie Naczelnego Sądu doręcza się stronom wraz z pisemnym uzasadnieniem w terminie 2 miesięcy od dnia jego ogłoszenia.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informacje o jednostce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projekty ustaw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19050" t="0" r="0" b="0"/>
            <wp:docPr id="9" name="Obraz 9" descr="http://lex.online.wolterskluwer.pl/WKPLOnline/img/jr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ex.online.wolterskluwer.pl/WKPLOnline/img/jrclo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73.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</w:t>
      </w:r>
      <w:r w:rsidRPr="00EA42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(2)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prawomocnego orzeczenia Naczelnego Sądu, wydanego w drugiej instancji, kończącego postępowanie w przedmiocie odpowiedzialności zawodowej, stronom, ministrowi właściwemu do spraw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Prezesowi Naczelnej Rady przysługuje kasacja do Sądu Najwyższego w terminie 2 miesięcy od dnia doręczenia orzeczenia. Strony, minister właściwy do spraw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Prezes Naczelnej Rady wnoszą kasację do Sądu Najwyższego za pośrednictwem Naczelnego Sądu.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EA42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(3)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(uchylony).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Pr="00EA42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(4)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(uchylony).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4. Kasacja może być wniesiona z powodu uchybień wymienionych w art. 439 § 1 ustawy z dnia 6 czerwca 1997 r. - Kodeks postępowania karnego lub innego rażącego naruszenia prawa. Kasacja może być wniesiona również z powodu niewspółmierności kary.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5. Kasację w stosunku do tej samej osoby obwinionej i od tego samego orzeczenia każdy uprawniony może wnieść tylko raz.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6. Niedopuszczalne jest uwzględnienie kasacji na niekorzyść osoby obwinionej wniesionej po upływie 6 miesięcy od dnia uprawomocnienia się orzeczenia.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7. W kasacji należy podać, na czym polega zarzucane uchybienie.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8. Kasacja powinna być sporządzona i podpisana przez obrońcę będącego adwokatem albo radcą prawnym albo pełnomocnika będącego adwokatem albo radcą prawnym.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informacje o jednostce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komentarze praktyczne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projekty ustaw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74.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Postępowanie w przedmiocie odpowiedzialności zawodowej zakończone prawomocnym orzeczeniem sądu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wznawia się, jeżeli: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w związku z postępowaniem dopuszczono się przestępstwa, a istnieje uzasadniona podstawa do przyjęcia, że mogło to mieć wpływ na treść orzeczenia;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po wydaniu orzeczenia ujawnią się nowe fakty lub dowody nieznane przedtem temu sądowi, wskazujące na to, że:</w:t>
      </w:r>
    </w:p>
    <w:p w:rsidR="00EA421D" w:rsidRPr="00EA421D" w:rsidRDefault="00EA421D" w:rsidP="00EA421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osoba obwiniona nie popełniła czynu albo jej czyn nie stanowił przewinienia zawodowego lub nie podlegał karze,</w:t>
      </w:r>
    </w:p>
    <w:p w:rsidR="00EA421D" w:rsidRPr="00EA421D" w:rsidRDefault="00EA421D" w:rsidP="00EA421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sąd ten umorzył postępowanie, błędnie przyjmując popełnienie przez osobę obwinioną zarzucanego jej czynu.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75.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Postępowanie w przedmiocie odpowiedzialności zawodowej zakończone prawomocnym orzeczeniem sądu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wznowić w przypadku uchylenia lub istotnej zmiany treści prawomocnego orzeczenia, z powodu którego zostało ono umorzone w trybie art. 59 ust. 1.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76.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Czyn, o którym mowa w art. 74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musi być ustalony prawomocnym wyrokiem skazującym, chyba że orzeczenie takie nie może zapaść z przyczyn wymienionych w art. 17 § 1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3-11 lub w art. 22 ustawy z dnia 6 czerwca 1997 r. - Kodeks postępowania karnego.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77.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Wznowienie postępowania może nastąpić na wniosek strony lub z urzędu.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2. Wniosek o wznowienie postępowania na korzyść osoby obwinionej może złożyć w razie jej śmierci osoba, o której mowa w art. 45 ust. 3.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3. Postępowanie wznawia się z urzędu tylko w razie ujawnienia jednego z uchybień wymienionych w art. 439 § 1 ustawy z dnia 6 czerwca 1997 r. - Kodeks postępowania karnego.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4. Wznowienie nie może nastąpić z przyczyn wymienionych w ust. 3, jeżeli były one przedmiotem rozpoznania w trybie kasacji.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5. Niedopuszczalne jest wznowienie postępowania z urzędu na niekorzyść osoby obwinionej po upływie 6 miesięcy od dnia uprawomocnienia się orzeczenia.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informacje o jednostce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projekty ustaw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78.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W kwestii wznowienia postępowania zakończonego prawomocnym orzeczeniem okręgowego sądu lub Naczelnego Sądu orzeka w innym składzie sąd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wydał orzeczenie kończące prawomocnie postępowanie.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W kwestii wznowienia postępowania sąd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orzeka na posiedzeniu bez udziału stron, chyba że przewodniczący sądu lub sąd postanowią inaczej.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79.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Wniosek o wznowienie postępowania powinien być sporządzony i podpisany przez adwokata albo radcę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prawnego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. Do wniosku dołącza się odpowiednią liczbę jego odpisów dla stron postępowania.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80.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Na postanowienie oddalające wniosek o wznowienie postępowania lub pozostawiające go bez rozpoznania przysługuje zażalenie do Naczelnego Sądu w terminie 14 dni od dnia doręczenia postanowienia, z tym że zażalenie na postanowienie Naczelnego Sądu rozpoznaje ten sąd w innym składzie.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Orzekając o wznowieniu postępowania, okręgowy sąd uchyla zaskarżone orzeczenie i ponownie rozpatruje sprawę w innym składzie, a Naczelny Sąd uchyla zaskarżone orzeczenie 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przekazuje sprawę właściwemu okręgowemu sądowi do ponownego rozpoznania. Od orzeczenia o wznowieniu postępowania środek odwoławczy nie przysługuje.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3. Uchylając zaskarżone orzeczenie, Naczelny Sąd może uniewinnić osobę obwinioną, jeżeli nowe fakty lub dowody wskazują na to, że orzeczenie to jest oczywiście niesłuszne, albo też postępowanie umorzyć.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81.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Pielęgniarce lub położnej, która w wyniku wznowienia postępowania w przedmiocie odpowiedzialności zawodowej albo kasacji została uniewinniona, przysługuje roszczenie o odszkodowanie za poniesioną szkodę oraz zadośćuczynienie za doznaną krzywdę, na skutek wykonania względem niej w całości albo w części kary, która została zmieniona albo uchylona w wyniku wznowienia postępowania albo kasacji.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Roszczenia, o których mowa w ust. 1, przysługują w stosunku do okręgowej izby, której osoba obwiniona była członkiem w momencie ukarania. W przypadku obywatela państwa członkowskiego Unii Europejskiej wykonującego czasowo i okazjonalnie zawód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położnej na terytorium Rzeczypospolitej Polskiej roszczenie przysługuje w stosunku do okręgowej izby, której sąd wydał orzeczenie, w sprawie która była przedmiotem wznowienia postępowania albo kasacji.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sprawach roszczeń, o których mowa w ust. 1, orzeka sąd powszechny.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4. Roszczenia, o których mowa w ust. 1, ulegają przedawnieniu z upływem roku od dnia uprawomocnienia się orzeczenia wydanego w wyniku wznowienia postępowania albo kasacji.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informacje o jednostce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projekty ustaw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82.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Prawomocne orzeczenie wydane przez sąd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pierwszej instancji sąd ten doręcza wraz z uzasadnieniem stronom, ministrowi właściwemu do spraw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przewodniczącemu właściwej okręgowej rady i Prezesowi Naczelnej Rady.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83.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Prawomocne ukaranie karami wymienionymi w art. 60 ust. 1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i 8 stanowi podstawę do rozwiązania umowy o pracę bez wypowiedzenia z winy pracownika albo umowy cywilnoprawnej, na podstawie której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wykonuje zawód.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Po otrzymaniu prawomocnego orzeczenia sądu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ust. 1, przewodniczący właściwej okręgowej rady zawiadamia ukaranego o wykreśleniu z rejestru podmiotów wykonujących działalność leczniczą, prowadzonego na podstawie ustawy z dnia 15 kwietnia 2011 r. o działalności leczniczej.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84.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Na wniosek osoby obwinionej prawomocne orzeczenie uniewinniające ją w sprawie z zakresu odpowiedzialności zawodowej podlega opublikowaniu w biuletynie okręgowej izby, której jest członkiem, na koszt tej izby.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W przypadku obywatela państwa członkowskiego Unii Europejskiej wykonującego czasowo i okazjonalnie zawód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położnej na terytorium Rzeczypospolitej Polskiej publikacja, o której mowa w ust. 1, przysługuje w biuletynie okręgowej izby, której sąd wydał orzeczenie, w sprawie która była przedmiotem wznowienia postępowania albo kasacji.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informacje o jednostce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projekty ustaw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85.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Naczelna Rada prowadzi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ukaranych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którym dokonuje się wpisu o ukaraniu. Rejestr jest jawny dla osób, które wykażą interes prawny.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2. Wpis o ukaraniu obejmuje następujące dane: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numer kolejny;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datę wpisu;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imiona i nazwisko;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datę i miejsce urodzenia;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imię ojca;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6)   imię matki;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numer prawa wykonywania zawodu;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numer rejestru w okręgowej izbie;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9)   oznaczenie orzeczenia;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10)  datę orzeczenia;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11)  nazwę orzekającego sądu;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12)  rodzaj orzeczonej kary;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13)  datę uprawomocnienia orzeczenia;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14)  datę wykonania kary;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15)  datę zatarcia ukarania;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16)  adnotacje o orzeczeniach wydanych w trybie art. 54.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86.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Zatarcie ukarania następuje z urzędu: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po upływie roku od dnia uprawomocnienia się orzeczenia o ukaraniu karą wymienioną w art. 60 ust. 1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po upływie 3 lat od dnia uprawomocnienia się orzeczenia o ukaraniu karą wymienioną w art. 60 ust. 1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 po upływie 3 lat od dnia wykonania orzeczenia o ukaraniu karami wymienionymi w art. 60 ust. 1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3-6,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  po upływie 5 lat od dnia wykonania orzeczenia o ukaraniu karą wymienioną w art. 60 ust. 1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7,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   po upływie 15 lat od dnia uprawomocnienia się orzeczenia o ukaraniu karą wymienioną w art. 60 ust. 1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jeżeli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w tym czasie ponownie ukarane lub nie zostaną wszczęte przeciwko nim postępowania w przedmiocie odpowiedzialności zawodowej.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Zatarcie ukarania następuje przez usunięcie z rejestru ukaranych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wpisu o ukaraniu.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87.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Minister właściwy do spraw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porozumieniu z Ministrem Sprawiedliwości, po zasięgnięciu opinii Naczelnej Rady określi, w drodze rozporządzenia: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sposób i tryb prowadzenia rejestru ukaranych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sposób i tryb wykonania prawomocnych orzeczeń sądów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- kierując się potrzebą respektowania praw uczestników postępowania oraz specyfiką i złożonością postępowań w przedmiocie odpowiedzialności zawodowej.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bookmarkStart w:id="0" w:name="#hiperlinkTextList.rpc?hiperlink=type=ko"/>
      <w:r w:rsidRPr="00EA421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informacje o jednostce</w:t>
      </w:r>
      <w:bookmarkEnd w:id="0"/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bookmarkStart w:id="1" w:name="#hiperlinkDocsList.rpc?hiperlink=type=ob"/>
      <w:r w:rsidRPr="00EA421D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akty wykonawcze z Dz.U. i M.P.</w:t>
      </w:r>
      <w:bookmarkEnd w:id="1"/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19050" t="0" r="0" b="0"/>
            <wp:docPr id="10" name="Obraz 10" descr="http://lex.online.wolterskluwer.pl/WKPLOnline/img/jr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ex.online.wolterskluwer.pl/WKPLOnline/img/jrclo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88.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W sprawach nieuregulowanych w ustawie do postępowania w przedmiocie odpowiedzialności zawodowej stosuje się odpowiednio przepisy: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</w:t>
      </w:r>
      <w:r w:rsidRPr="00EA42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(5)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6 czerwca 1997 r. - Kodeks postępowania karnego; nie stosuje się przepisów o oskarżycielu prywatnym, powodzie cywilnym, przedstawicielu społecznym, o postępowaniu przygotowawczym oraz środkach przymusu, z wyjątkiem przepisów o karze pieniężnej;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rozdziałów I-III i art. 53 ustawy z dnia 6 czerwca 1997 r. - Kodeks karny (Dz. U. Nr 88,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553, z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 7 </w:t>
      </w:r>
    </w:p>
    <w:p w:rsidR="00EA421D" w:rsidRPr="00EA421D" w:rsidRDefault="00EA421D" w:rsidP="00EA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Majątek i gospodarka finansowa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89.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Samorząd może prowadzić działalność gospodarczą.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Art. 90.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Na majątek izby składają się środki finansowe oraz mienie ruchome i nieruchomości.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2. Majątek izby powstaje: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ze składek członkowskich;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z zapisów, darowizn, dotacji;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z wpływów z działalności gospodarczej;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z innych wpływów.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3. Majątkiem izby zarządza właściwa rada.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Podstawą gospodarki finansowej izby jest roczny budżet.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#hiperlinkText.rpc?hiperlink=type=wersje"/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19050" t="0" r="0" b="0"/>
            <wp:docPr id="11" name="Obraz 11" descr="http://lex.online.wolterskluwer.pl/WKPLOnline/img/jr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ex.online.wolterskluwer.pl/WKPLOnline/img/jrclo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"/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91.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Izby otrzymują z budżetu państwa środki finansowe na: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prowadzenie rejestrów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rejestrów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czasowo i okazjonalnie wykonujących zawód;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stwierdzanie oraz przyznawanie prawa wykonywania zawodu;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2a)  </w:t>
      </w:r>
      <w:r w:rsidRPr="00EA42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(6)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postępowań związanych z zawieszaniem i pozbawianiem prawa wykonywania zawodu oraz ograniczaniem w wykonywaniu zawodu;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wydawanie prawa wykonywania zawodu;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  wystawianie i wydawanie członkom samorządu zaświadczeń stwierdzających, że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kwalifikacje zgodne z wymaganiami wynikającymi z przepisów prawa Unii Europejskiej oraz że posiadany dyplom, świadectwo lub inny dokument potwierdzający posiadanie formalnych kwalifikacji odpowiada dokumentom potwierdzającym formalne kwalifikacje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położnej wynikające z przepisów prawa Unii Europejskiej, oraz innych zaświadczeń wymaganych przez odpowiednie władze lub organizacje państw członkowskich Unii Europejskiej zgodnie z przepisami prawa Unii Europejskiej;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4a)  </w:t>
      </w:r>
      <w:bookmarkStart w:id="3" w:name="javascript:void(0)"/>
      <w:r w:rsidRPr="00EA42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(7)</w:t>
      </w:r>
      <w:bookmarkEnd w:id="3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postępowań w przedmiocie niezdolności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położnej do wykonywania zawodu;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działalność prewencyjną w zakresie odpowiedzialności zawodowej;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prowadzenie rejestru ukaranych;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   działalność informacyjną, o której mowa w art. 4 ust. 2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koszty postępowania w przedmiocie odpowiedzialności zawodowej zgodnie z art. 67 ust. 1 i 2.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Minister właściwy do spraw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może, w ramach środków budżetu państwa, z części, której jest dysponentem, dofinansować koszty związane z prowadzeniem Centralnego Rejestru Pielęgniarek i Położnych.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Środki, o których mowa w ust. 1 i 2, minister właściwy do spraw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przekazuje w formie dotacji, na podstawie umów zawartych z odpowiednią okręgową radą lub Naczelną Radą, zawierających w szczególności: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określenie wysokości finansowania;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sposób dokonywania rozliczeń;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sposób i terminy przekazywania środków.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Minister właściwy do spraw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przeprowadzić kontrolę realizacji zadań, o których mowa w ust. 1, w okresie trwania umowy i przez okres 5 lat po jej wygaśnięciu.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92.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Nieopłacone w terminie składki członkowskie i koszty postępowania w sprawach odpowiedzialności zawodowej podlegają ściągnięciu w trybie przepisów o postępowaniu egzekucyjnym w administracji.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 8 </w:t>
      </w:r>
    </w:p>
    <w:p w:rsidR="00EA421D" w:rsidRPr="00EA421D" w:rsidRDefault="00EA421D" w:rsidP="00EA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Przepisy zmieniające, przejściowe i końcowe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93.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ustawie z dnia 19 kwietnia 1991 r. o samorządzie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Nr 41,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178, z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wprowadza się następujące zmiany: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art. 6 otrzymuje brzmienie:</w:t>
      </w:r>
    </w:p>
    <w:p w:rsidR="00EA421D" w:rsidRPr="00EA421D" w:rsidRDefault="00EA421D" w:rsidP="00EA421D">
      <w:pPr>
        <w:spacing w:after="0" w:line="240" w:lineRule="auto"/>
        <w:ind w:hanging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"Art. 6. 1.  Organy kolegialne izb podejmujące daną uchwałę są obowiązane przekazywać ministrowi właściwemu do spraw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terminie 21 dni od dnia ich podjęcia, uchwały dotyczące:</w:t>
      </w:r>
    </w:p>
    <w:p w:rsidR="00EA421D" w:rsidRPr="00EA421D" w:rsidRDefault="00EA421D" w:rsidP="00EA421D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regulaminu wyborów do organów izb,</w:t>
      </w:r>
    </w:p>
    <w:p w:rsidR="00EA421D" w:rsidRPr="00EA421D" w:rsidRDefault="00EA421D" w:rsidP="00EA421D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regulaminów organów izb,</w:t>
      </w:r>
    </w:p>
    <w:p w:rsidR="00EA421D" w:rsidRPr="00EA421D" w:rsidRDefault="00EA421D" w:rsidP="00EA421D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wyborów osób na funkcje w organach izb,</w:t>
      </w:r>
    </w:p>
    <w:p w:rsidR="00EA421D" w:rsidRPr="00EA421D" w:rsidRDefault="00EA421D" w:rsidP="00EA421D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reprezentowania izb przez osoby pełniące funkcje w ich organach.</w:t>
      </w:r>
    </w:p>
    <w:p w:rsidR="00EA421D" w:rsidRPr="00EA421D" w:rsidRDefault="00EA421D" w:rsidP="00EA421D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  Minister właściwy do spraw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zaskarżyć do Sądu Najwyższego pod zarzutem niezgodności z prawem uchwałę organu izby w terminie 3 miesięcy od dnia jej otrzymania. Do rozpoznania skargi stosuje się przepisy ustawy z dnia 17 listopada 1964 r. - Kodeks postępowania cywilnego (Dz. U. Nr 43,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296, z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 postępowaniu nieprocesowym.</w:t>
      </w:r>
    </w:p>
    <w:p w:rsidR="00EA421D" w:rsidRPr="00EA421D" w:rsidRDefault="00EA421D" w:rsidP="00EA421D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  Sąd Najwyższy utrzymuje zaskarżoną uchwałę w mocy lub ją uchyla i przekazuje sprawę do ponownego rozpoznania właściwemu organowi samorządu, ustalając wytyczne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sposobu jej załatwienia.</w:t>
      </w:r>
    </w:p>
    <w:p w:rsidR="00EA421D" w:rsidRPr="00EA421D" w:rsidRDefault="00EA421D" w:rsidP="00EA421D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  Minister właściwy do spraw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realizacji uprawnienia, o którym mowa w ust. 2, lub w przypadku nienadesłania uchwały, o której mowa w ust. 1, ma prawo zwrócić się do organu izby z żądaniem przekazania podjętej przez ten organ uchwały. Organ izby przekazuje uchwałę w terminie 14 dni od dnia otrzymania żądania.</w:t>
      </w:r>
    </w:p>
    <w:p w:rsidR="00EA421D" w:rsidRPr="00EA421D" w:rsidRDefault="00EA421D" w:rsidP="00EA421D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   Minister właściwy do spraw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zwrócić się do Krajowego Zjazdu lub do Naczelnej Rady o podjęcie uchwały w sprawie należącej do właściwości samorządu.</w:t>
      </w:r>
    </w:p>
    <w:p w:rsidR="00EA421D" w:rsidRPr="00EA421D" w:rsidRDefault="00EA421D" w:rsidP="00EA421D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Wniosek, o którym mowa w ust. 5, powinien rozpatrzyć najbliższy Krajowy Zjazd, a Naczelna Rada - na najbliższym posiedzeniu, jednak nie później niż w terminie 3 miesięcy od dnia jego wpływu.</w:t>
      </w:r>
    </w:p>
    <w:p w:rsidR="00EA421D" w:rsidRPr="00EA421D" w:rsidRDefault="00EA421D" w:rsidP="00EA421D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Przepisów ust. 1-6 nie stosuje się do uchwał:</w:t>
      </w:r>
    </w:p>
    <w:p w:rsidR="00EA421D" w:rsidRPr="00EA421D" w:rsidRDefault="00EA421D" w:rsidP="00EA421D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podejmowanych w postępowaniu w zakresie odpowiedzialności zawodowej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A421D" w:rsidRPr="00EA421D" w:rsidRDefault="00EA421D" w:rsidP="00EA421D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do których na podstawie odrębnych przepisów stosuje się przepisy ustawy z dnia 14 czerwca 1960 r. - Kodeks postępowania administracyjnego (Dz. U. z 2000 r. Nr 98,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1071, z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odnoszące się do decyzji administracyjnych.";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art. 14 otrzymuje brzmienie:</w:t>
      </w:r>
    </w:p>
    <w:p w:rsidR="00EA421D" w:rsidRPr="00EA421D" w:rsidRDefault="00EA421D" w:rsidP="00EA421D">
      <w:pPr>
        <w:spacing w:after="0" w:line="240" w:lineRule="auto"/>
        <w:ind w:hanging="15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"Art. 14. 1.  Kadencja organów izby trwa 4 lata. Organy te działają do czasu pierwszego posiedzenia nowo wybranych organów.</w:t>
      </w:r>
    </w:p>
    <w:p w:rsidR="00EA421D" w:rsidRPr="00EA421D" w:rsidRDefault="00EA421D" w:rsidP="00EA421D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Wyboru zastępcy rzecznika odpowiedzialności zawodowej dokonuje się na okres kadencji rzecznika odpowiedzialności zawodowej. Zastępca rzecznika odpowiedzialności zawodowej pełni funkcję do czasu wyboru nowego zastępcy rzecznika odpowiedzialności zawodowej.</w:t>
      </w:r>
    </w:p>
    <w:p w:rsidR="00EA421D" w:rsidRPr="00EA421D" w:rsidRDefault="00EA421D" w:rsidP="00EA421D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Funkcję:</w:t>
      </w:r>
    </w:p>
    <w:p w:rsidR="00EA421D" w:rsidRPr="00EA421D" w:rsidRDefault="00EA421D" w:rsidP="00EA421D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przewodniczącego okręgowej rady, wiceprzewodniczącego okręgowej rady, skarbnika okręgowej rady, przewodniczącego komisji rewizyjnej, przewodniczącego sądu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, okręgowego rzecznika oraz sekretarza okręgowej rady,</w:t>
      </w:r>
    </w:p>
    <w:p w:rsidR="00EA421D" w:rsidRPr="00EA421D" w:rsidRDefault="00EA421D" w:rsidP="00EA421D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Prezesa Naczelnej Rady, Wiceprezesa Naczelnej Rady, Skarbnika Naczelnej Rady, Przewodniczącego Naczelnej Komisji Rewizyjnej, Przewodniczącego Naczelnego Sądu, Naczelnego Rzecznika oraz Sekretarza Naczelnej Rady</w:t>
      </w:r>
    </w:p>
    <w:p w:rsidR="00EA421D" w:rsidRPr="00EA421D" w:rsidRDefault="00EA421D" w:rsidP="00EA421D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można nieprzerwanie pełnić nie dłużej niż przez 2 następujące po sobie kadencje; pełnienie danej funkcji dłużej niż przez 24 miesiące w danej kadencji przyjmuje się za pełnienie jej przez pełną kadencję.";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art. 17 otrzymuje brzmienie:</w:t>
      </w:r>
    </w:p>
    <w:p w:rsidR="00EA421D" w:rsidRPr="00EA421D" w:rsidRDefault="00EA421D" w:rsidP="00EA421D">
      <w:pPr>
        <w:spacing w:after="0" w:line="240" w:lineRule="auto"/>
        <w:ind w:hanging="15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"Art. 17. 1.  W sprawach wynikających z przepisów prawa organy kolegialne izb podejmują uchwały. Po podjęciu uchwały organy izby są obowiązane do niezwłocznego sporządzenia jej tekstu na piśmie.</w:t>
      </w:r>
    </w:p>
    <w:p w:rsidR="00EA421D" w:rsidRPr="00EA421D" w:rsidRDefault="00EA421D" w:rsidP="00EA421D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  Uchwały, o których mowa w ust. 1, są podejmowane zwykłą większością głosów, w obecności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połowy członków danego organu.</w:t>
      </w:r>
    </w:p>
    <w:p w:rsidR="00EA421D" w:rsidRPr="00EA421D" w:rsidRDefault="00EA421D" w:rsidP="00EA421D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Uchwałę okręgowej rady lub uchwałę Naczelnej Rady podpisuje przewodniczący lub wiceprzewodniczący oraz członek rady i odpowiednio Prezes Naczelnej Rady lub wiceprezes oraz członek prezydium.</w:t>
      </w:r>
    </w:p>
    <w:p w:rsidR="00EA421D" w:rsidRPr="00EA421D" w:rsidRDefault="00EA421D" w:rsidP="00EA421D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W sprawach wynikających z przepisów prawa organy samorządu mają prawo do używania wizerunku orła, określonego na podstawie przepisów o godle, barwach i hymnie Rzeczypospolitej Polskiej oraz o pieczęciach państwowych.".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94.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Naczelna Izba działająca przed dniem wejścia w życie ustawy staje się Naczelną Izbą w rozumieniu ustawy.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2. Organy Naczelnej Izby działające przed dniem wejścia w życie ustawy stają się organami Naczelnej Izby w rozumieniu ustawy. Kadencja tych organów liczy się od dnia ich wyboru na podstawie dotychczasowych przepisów.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3. Zastępcy Naczelnego Rzecznika działający przed dniem wejścia w życie ustawy stają się zastępcami Naczelnego Rzecznika w rozumieniu ustawy i pełnią funkcję do dnia wyboru zastępców Naczelnego Rzecznika na podstawie ustawy.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4. Uchwały podjęte przez organy Naczelnej Izby działające przed dniem wejścia w życie ustawy zachowują moc.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5. Sprawy prowadzone przez organy Naczelnej Izby wszczęte i niezakończone przed dniem wejścia w życie ustawy są prowadzone przez właściwy organ Naczelnej Izby w rozumieniu ustawy, w trybie i na zasadach określonych w ustawie.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95.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Okręgowe izby działające przed dniem wejścia w życie ustawy stają się okręgowymi izbami w rozumieniu ustawy.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2. Członkowie okręgowych izb działających przed dniem wejścia w życie ustawy stają się członkami okręgowych izb działających na podstawie ustawy.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3. Organy okręgowych izb działające przed dniem wejścia w życie ustawy stają się organami okręgowych izb w rozumieniu ustawy. Kadencja tych organów liczy się od dnia ich wyboru na podstawie dotychczasowych przepisów.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4. Zastępcy okręgowych rzeczników działający przed dniem wejścia w życie ustawy stają się zastępcami okręgowych rzeczników w rozumieniu ustawy i pełnią funkcję do dnia wyboru zastępców okręgowych rzeczników na podstawie ustawy.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5. Uchwały podjęte przez organy okręgowych izb działające przed dniem wejścia w życie ustawy zachowują moc.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6. Sprawy prowadzone przez organy okręgowych izb wszczęte i niezakończone przed dniem wejścia w życie ustawy są prowadzone przez właściwe organy okręgowych izb w rozumieniu ustawy, w trybie i na zasadach określonych w ustawie.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96.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Kadencję członka organu izby, w trakcie której pełnił on funkcję w organach, o których mowa w art. 8 ust. 3, na podstawie przepisów dotychczasowych, wlicza się do liczby kadencji określonej w art. 8 ust. 3.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97.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Przepisu art. 13 ust. 3 nie stosuje się do rzeczników odpowiedzialności zawodowej, zastępców rzeczników odpowiedzialności zawodowej i członków sądów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wybranych na podstawie dotychczasowych przepisów.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Art. 98.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Przepisy ustawy dotyczące odpowiedzialności zawodowej stosuje się do spraw wszczętych i niezakończonych przed dniem wejścia w życie ustawy prawomocnym orzeczeniem w przedmiocie odpowiedzialności zawodowej, o ile przepisy dotychczasowe nie są dla osoby obwinionej względniejsze.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2. Czynności w sprawach, o których mowa w ust. 1, dokonane na podstawie przepisów dotychczasowych są skuteczne.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99.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Traci moc </w:t>
      </w:r>
      <w:bookmarkStart w:id="4" w:name="#hiperlinkText.rpc?hiperlink=type=tresc: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</w:t>
      </w:r>
      <w:bookmarkEnd w:id="4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19 kwietnia 1991 r. o samorządzie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Nr 41,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178, z </w:t>
      </w:r>
      <w:proofErr w:type="spellStart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EA421D" w:rsidRPr="00EA421D" w:rsidRDefault="00EA421D" w:rsidP="00E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2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100.</w:t>
      </w:r>
      <w:r w:rsidRPr="00EA421D">
        <w:rPr>
          <w:rFonts w:ascii="Times New Roman" w:eastAsia="Times New Roman" w:hAnsi="Times New Roman" w:cs="Times New Roman"/>
          <w:sz w:val="24"/>
          <w:szCs w:val="24"/>
          <w:lang w:eastAsia="pl-PL"/>
        </w:rPr>
        <w:t> Ustawa wchodzi w życie z dniem 1 stycznia 2012 r., z wyjątkiem art. 93, który wchodzi w życie po upływie 14 dni od dnia ogłoszenia.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A421D" w:rsidRPr="00EA421D" w:rsidTr="00EA421D">
        <w:trPr>
          <w:trHeight w:val="750"/>
          <w:tblCellSpacing w:w="15" w:type="dxa"/>
        </w:trPr>
        <w:tc>
          <w:tcPr>
            <w:tcW w:w="0" w:type="auto"/>
            <w:vAlign w:val="center"/>
            <w:hideMark/>
          </w:tcPr>
          <w:p w:rsidR="00EA421D" w:rsidRPr="00EA421D" w:rsidRDefault="00EA421D" w:rsidP="00E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F4C41" w:rsidRDefault="00FF4C41"/>
    <w:sectPr w:rsidR="00FF4C41" w:rsidSect="00FF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21D"/>
    <w:rsid w:val="00025BE0"/>
    <w:rsid w:val="000B6012"/>
    <w:rsid w:val="00617C82"/>
    <w:rsid w:val="00682EB7"/>
    <w:rsid w:val="009926A9"/>
    <w:rsid w:val="00B51160"/>
    <w:rsid w:val="00DD57AC"/>
    <w:rsid w:val="00EA421D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A421D"/>
  </w:style>
  <w:style w:type="character" w:customStyle="1" w:styleId="txt-new">
    <w:name w:val="txt-new"/>
    <w:basedOn w:val="Domylnaczcionkaakapitu"/>
    <w:rsid w:val="00EA421D"/>
  </w:style>
  <w:style w:type="paragraph" w:styleId="Tekstdymka">
    <w:name w:val="Balloon Text"/>
    <w:basedOn w:val="Normalny"/>
    <w:link w:val="TekstdymkaZnak"/>
    <w:uiPriority w:val="99"/>
    <w:semiHidden/>
    <w:unhideWhenUsed/>
    <w:rsid w:val="00EA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7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9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9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34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68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6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15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37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45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6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8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2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5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8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020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11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0170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74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553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21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4144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40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0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72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2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66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6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64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4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3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47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9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13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3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48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3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1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0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7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18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4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77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9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8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0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16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17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33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34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03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5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64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1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71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1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37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62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52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32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6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5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1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9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33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76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3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8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7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8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3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7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1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1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3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9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7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7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0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9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70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6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5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4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59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47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80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8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38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4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0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6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5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1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76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15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41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7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81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2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96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1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9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0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72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8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57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71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8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0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6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9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69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25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9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03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41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8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091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4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2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2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4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13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9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8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0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7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3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0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3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30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37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7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2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95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1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49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4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0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53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46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08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0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42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9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2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18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0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72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6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44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1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1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5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3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6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0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6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6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5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0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2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2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06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0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39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81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5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7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6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2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2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9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75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76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8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25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7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28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9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3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0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2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2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5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0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7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4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8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6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1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0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87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4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14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5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4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1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3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7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1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2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8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7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4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1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5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4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5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5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5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7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9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7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6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6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34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7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12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2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7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2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62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1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69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7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31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49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0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9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3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70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8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4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77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79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2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54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11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2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9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7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5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8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2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4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2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0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8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4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7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2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3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4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4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2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11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8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7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77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43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11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6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5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2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74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3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9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7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4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2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8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5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7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9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5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3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3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8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2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7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4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2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5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1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2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7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25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9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8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3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4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7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7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1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8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1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3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1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3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8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6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3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5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1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2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33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7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54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6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0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2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3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3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48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8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7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9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42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76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0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2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9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76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8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7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8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1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3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31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1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2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4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5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5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47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9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6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0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88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19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5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75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21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4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3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6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5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4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8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8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9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8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66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9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31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46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8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5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7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9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4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8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8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74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49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7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2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9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1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9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7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0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4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6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0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5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0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3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2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4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3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5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6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8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8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3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7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0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4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7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2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7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29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3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4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92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5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84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2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6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11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3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65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1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6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3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02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2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5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00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01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2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76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35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7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1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1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7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4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36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8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7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6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75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1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9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18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3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9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1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77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03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0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08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7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87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6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4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0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9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5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2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8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7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3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5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8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7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7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2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3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55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9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69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5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1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18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1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18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3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1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6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9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0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0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65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62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5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2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7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7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9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1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3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7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3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9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3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1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6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1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2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4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9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8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9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33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23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1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7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43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50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966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52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3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74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0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28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5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4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1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33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4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8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0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8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5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6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6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2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2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5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9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1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2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7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2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5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7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56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7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58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0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7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2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7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69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6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71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7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2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90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2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75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2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50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4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4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5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87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70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15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8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6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7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97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1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3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8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0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3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6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73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40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0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8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3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6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2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8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6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15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9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2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80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1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43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71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06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5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2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2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7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86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48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2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9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5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28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4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00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9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56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73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67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7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3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6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5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56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1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10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1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3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4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4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081440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036639">
                          <w:marLeft w:val="22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833639">
                          <w:marLeft w:val="22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07909">
                          <w:marLeft w:val="22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86634">
                          <w:marLeft w:val="22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083067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14174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556375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262910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107279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03805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209219">
                          <w:marLeft w:val="22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10900">
                          <w:marLeft w:val="22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8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18145">
                          <w:marLeft w:val="19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043748">
                          <w:marLeft w:val="19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95916">
                          <w:marLeft w:val="19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812742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91370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300107">
                          <w:marLeft w:val="22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973677">
                          <w:marLeft w:val="19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4034">
                          <w:marLeft w:val="19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87063">
                          <w:marLeft w:val="19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30382">
                          <w:marLeft w:val="19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1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0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1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95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2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3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9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1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2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3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4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10860</Words>
  <Characters>65166</Characters>
  <Application>Microsoft Office Word</Application>
  <DocSecurity>0</DocSecurity>
  <Lines>543</Lines>
  <Paragraphs>151</Paragraphs>
  <ScaleCrop>false</ScaleCrop>
  <Company/>
  <LinksUpToDate>false</LinksUpToDate>
  <CharactersWithSpaces>75875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2015-10-22T12:31:00Z</dcterms:created>
  <dcterms:modified xsi:type="dcterms:W3CDTF">2015-10-22T12:31:00Z</dcterms:modified>
</cp:coreProperties>
</file>